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9B14F" w14:textId="77777777" w:rsidR="005E04EA" w:rsidRPr="005E04EA" w:rsidRDefault="005E04EA" w:rsidP="005E04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69960466"/>
      <w:r w:rsidRPr="005E04EA">
        <w:rPr>
          <w:rFonts w:ascii="Times New Roman" w:eastAsia="Times New Roman" w:hAnsi="Times New Roman" w:cs="Times New Roman"/>
          <w:b/>
          <w:sz w:val="24"/>
          <w:szCs w:val="24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 слуха и зрения» г. Владикавказ</w:t>
      </w:r>
    </w:p>
    <w:p w14:paraId="54E42F24" w14:textId="77777777" w:rsidR="005E04EA" w:rsidRPr="005E04EA" w:rsidRDefault="005E04EA" w:rsidP="005E04EA">
      <w:pPr>
        <w:spacing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14:paraId="63EB67E9" w14:textId="77777777" w:rsidR="00B031C5" w:rsidRDefault="00B031C5" w:rsidP="005E04EA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696C2003" wp14:editId="741506DA">
            <wp:extent cx="5940425" cy="1879600"/>
            <wp:effectExtent l="0" t="0" r="3175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E094AD" w14:textId="77777777" w:rsidR="00B031C5" w:rsidRDefault="00B031C5" w:rsidP="005E04EA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</w:p>
    <w:p w14:paraId="1E8485C7" w14:textId="58FE3268" w:rsidR="005E04EA" w:rsidRPr="00AD17FA" w:rsidRDefault="005E04EA" w:rsidP="005E04EA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  <w:r w:rsidRPr="00AD17FA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t xml:space="preserve">                                                                         </w:t>
      </w:r>
    </w:p>
    <w:p w14:paraId="5D0CD831" w14:textId="77777777" w:rsidR="005E04EA" w:rsidRPr="00AD17FA" w:rsidRDefault="005E04EA" w:rsidP="005E04EA">
      <w:pPr>
        <w:spacing w:line="256" w:lineRule="auto"/>
        <w:jc w:val="right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14:paraId="50CEB2C8" w14:textId="77777777" w:rsidR="005E04EA" w:rsidRPr="00AD17FA" w:rsidRDefault="005E04EA" w:rsidP="009B11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24AD7A79" w14:textId="77777777" w:rsidR="005E04EA" w:rsidRPr="00AD17FA" w:rsidRDefault="005E04EA" w:rsidP="005E04EA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2E40494D" w14:textId="77777777" w:rsidR="005E04EA" w:rsidRPr="009B11D8" w:rsidRDefault="005E04EA" w:rsidP="005E04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</w:pPr>
      <w:r w:rsidRPr="009B11D8"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  <w:t>РАБОЧАЯ ПРОГРАММА</w:t>
      </w:r>
    </w:p>
    <w:p w14:paraId="7348E48A" w14:textId="77777777" w:rsidR="005E04EA" w:rsidRPr="009B11D8" w:rsidRDefault="005E04EA" w:rsidP="005E04E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noProof/>
          <w:color w:val="000000"/>
          <w:sz w:val="36"/>
          <w:szCs w:val="36"/>
          <w:lang w:eastAsia="ru-RU"/>
        </w:rPr>
      </w:pPr>
    </w:p>
    <w:p w14:paraId="4E746C9B" w14:textId="77777777" w:rsidR="005E04EA" w:rsidRPr="00AD17FA" w:rsidRDefault="005E04EA" w:rsidP="00A4509B">
      <w:pPr>
        <w:shd w:val="clear" w:color="auto" w:fill="FFFFFF"/>
        <w:spacing w:after="0" w:line="360" w:lineRule="auto"/>
        <w:ind w:left="1134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u w:val="single"/>
          <w:lang w:eastAsia="ru-RU"/>
        </w:rPr>
      </w:pPr>
      <w:r w:rsidRPr="00AD17F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Наименование учебного курса: </w:t>
      </w:r>
      <w:r w:rsidR="00BC41F3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Музыка</w:t>
      </w:r>
    </w:p>
    <w:p w14:paraId="6377547E" w14:textId="77777777" w:rsidR="005E04EA" w:rsidRDefault="005E04EA" w:rsidP="00A4509B">
      <w:pPr>
        <w:shd w:val="clear" w:color="auto" w:fill="FFFFFF"/>
        <w:spacing w:after="0" w:line="360" w:lineRule="auto"/>
        <w:ind w:left="1134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AD17F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Класс: </w:t>
      </w:r>
      <w:r w:rsidR="00BC41F3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5</w:t>
      </w:r>
    </w:p>
    <w:p w14:paraId="73F14BF9" w14:textId="77777777" w:rsidR="009B11D8" w:rsidRPr="00AD17FA" w:rsidRDefault="009B11D8" w:rsidP="00A4509B">
      <w:pPr>
        <w:shd w:val="clear" w:color="auto" w:fill="FFFFFF"/>
        <w:spacing w:after="0" w:line="360" w:lineRule="auto"/>
        <w:ind w:left="1134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Вариант:</w:t>
      </w:r>
      <w:r w:rsidR="00BC41F3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 4.3</w:t>
      </w:r>
    </w:p>
    <w:p w14:paraId="0AFC865F" w14:textId="77777777" w:rsidR="005E04EA" w:rsidRPr="00AD17FA" w:rsidRDefault="005E04EA" w:rsidP="00A4509B">
      <w:pPr>
        <w:shd w:val="clear" w:color="auto" w:fill="FFFFFF"/>
        <w:spacing w:after="0" w:line="360" w:lineRule="auto"/>
        <w:ind w:left="1134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AD17F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Уровень образования: </w:t>
      </w:r>
      <w:r w:rsidR="00BC41F3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НОО</w:t>
      </w:r>
    </w:p>
    <w:p w14:paraId="14BBA82E" w14:textId="77777777" w:rsidR="005E04EA" w:rsidRPr="00AD17FA" w:rsidRDefault="005E04EA" w:rsidP="00A4509B">
      <w:pPr>
        <w:shd w:val="clear" w:color="auto" w:fill="FFFFFF"/>
        <w:spacing w:after="0" w:line="360" w:lineRule="auto"/>
        <w:ind w:left="1134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 w:rsidRPr="00AD17FA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Срок реализации программы: 202</w:t>
      </w:r>
      <w:r w:rsidR="009B11D8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5</w:t>
      </w:r>
      <w:r w:rsidRPr="00AD17FA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-202</w:t>
      </w:r>
      <w:r w:rsidR="009B11D8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6</w:t>
      </w:r>
      <w:r w:rsidRPr="00AD17FA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 xml:space="preserve"> учебный год</w:t>
      </w:r>
    </w:p>
    <w:p w14:paraId="7E2FB2FD" w14:textId="77777777" w:rsidR="005E04EA" w:rsidRPr="00AD17FA" w:rsidRDefault="005E04EA" w:rsidP="005E04E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bookmarkEnd w:id="0"/>
    <w:p w14:paraId="06F2A2A7" w14:textId="77777777" w:rsidR="005E04EA" w:rsidRPr="00AD17FA" w:rsidRDefault="005E04EA" w:rsidP="005E04E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25569532" w14:textId="77777777" w:rsidR="005E04EA" w:rsidRPr="00AD17FA" w:rsidRDefault="005E04EA" w:rsidP="005E04E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05A65F4E" w14:textId="77777777" w:rsidR="005E04EA" w:rsidRPr="00AD17FA" w:rsidRDefault="005E04EA" w:rsidP="005E04E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5AA2F965" w14:textId="77777777" w:rsidR="005E04EA" w:rsidRDefault="005E04EA" w:rsidP="005E04EA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39466B2A" w14:textId="77777777" w:rsidR="005E04EA" w:rsidRDefault="005E04EA" w:rsidP="005E04EA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5D89EB12" w14:textId="77777777" w:rsidR="009B11D8" w:rsidRDefault="009B11D8" w:rsidP="009B11D8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0F0BEFF4" w14:textId="77777777" w:rsidR="005E04EA" w:rsidRPr="00AD17FA" w:rsidRDefault="005E04EA" w:rsidP="005E04E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58011205" w14:textId="77777777" w:rsidR="005E04EA" w:rsidRPr="00AD17FA" w:rsidRDefault="005E04EA" w:rsidP="005E04E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Рабочую программу составила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BC41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Зарабекова</w:t>
      </w:r>
      <w:proofErr w:type="spellEnd"/>
      <w:r w:rsidR="00BC4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М.Н.</w:t>
      </w:r>
      <w:r w:rsidRPr="00AD1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</w:p>
    <w:p w14:paraId="3C1D345D" w14:textId="77777777" w:rsidR="005E04EA" w:rsidRPr="002C225D" w:rsidRDefault="005E04EA" w:rsidP="005E04EA">
      <w:pPr>
        <w:widowControl w:val="0"/>
        <w:tabs>
          <w:tab w:val="left" w:pos="8789"/>
        </w:tabs>
        <w:autoSpaceDE w:val="0"/>
        <w:autoSpaceDN w:val="0"/>
        <w:spacing w:after="0" w:line="360" w:lineRule="auto"/>
        <w:outlineLvl w:val="2"/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</w:pPr>
      <w:r w:rsidRPr="00AD17FA"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t>Квалификационная категория:</w:t>
      </w:r>
      <w:r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t xml:space="preserve"> </w:t>
      </w:r>
      <w:r w:rsidR="00BC41F3"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t>высшая</w:t>
      </w:r>
    </w:p>
    <w:p w14:paraId="476EB8DD" w14:textId="77777777" w:rsidR="005E04EA" w:rsidRDefault="005E04EA"/>
    <w:p w14:paraId="7DB6D165" w14:textId="77777777" w:rsidR="00AC1357" w:rsidRPr="00991859" w:rsidRDefault="00AC1357" w:rsidP="00991859">
      <w:pPr>
        <w:spacing w:line="360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 w:rsidRPr="00991859"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</w:rPr>
        <w:lastRenderedPageBreak/>
        <w:t>I</w:t>
      </w:r>
      <w:r w:rsidRPr="00991859">
        <w:rPr>
          <w:rFonts w:ascii="Times New Roman" w:hAnsi="Times New Roman" w:cs="Times New Roman"/>
          <w:b/>
          <w:bCs/>
          <w:kern w:val="2"/>
          <w:sz w:val="24"/>
          <w:szCs w:val="24"/>
        </w:rPr>
        <w:t>. ПОЯСНИТЕЛЬНАЯ ЗАПИСКА</w:t>
      </w:r>
    </w:p>
    <w:p w14:paraId="698C0B19" w14:textId="77777777" w:rsidR="00AC1357" w:rsidRPr="00991859" w:rsidRDefault="00AC1357" w:rsidP="00991859">
      <w:pPr>
        <w:pStyle w:val="a4"/>
        <w:spacing w:before="139" w:line="360" w:lineRule="auto"/>
        <w:ind w:left="-284" w:right="150" w:firstLine="565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Нормативно правовой и документальной основой рабочей программы являются следующие</w:t>
      </w:r>
      <w:r w:rsidRPr="0099185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91859">
        <w:rPr>
          <w:rFonts w:ascii="Times New Roman" w:hAnsi="Times New Roman" w:cs="Times New Roman"/>
          <w:sz w:val="24"/>
          <w:szCs w:val="24"/>
        </w:rPr>
        <w:t>документы:</w:t>
      </w:r>
    </w:p>
    <w:p w14:paraId="3C929E37" w14:textId="77777777" w:rsidR="00AC1357" w:rsidRPr="00991859" w:rsidRDefault="00AC1357" w:rsidP="00991859">
      <w:pPr>
        <w:pStyle w:val="a6"/>
        <w:numPr>
          <w:ilvl w:val="0"/>
          <w:numId w:val="1"/>
        </w:numPr>
        <w:tabs>
          <w:tab w:val="left" w:pos="861"/>
        </w:tabs>
        <w:spacing w:before="1" w:line="360" w:lineRule="auto"/>
        <w:ind w:left="-284" w:right="142"/>
        <w:rPr>
          <w:sz w:val="24"/>
          <w:szCs w:val="24"/>
        </w:rPr>
      </w:pPr>
      <w:r w:rsidRPr="00991859">
        <w:rPr>
          <w:sz w:val="24"/>
          <w:szCs w:val="24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5FCC7F8B" w14:textId="77777777" w:rsidR="00AC1357" w:rsidRPr="00991859" w:rsidRDefault="00AC1357" w:rsidP="00991859">
      <w:pPr>
        <w:pStyle w:val="a6"/>
        <w:numPr>
          <w:ilvl w:val="0"/>
          <w:numId w:val="1"/>
        </w:numPr>
        <w:tabs>
          <w:tab w:val="left" w:pos="861"/>
        </w:tabs>
        <w:spacing w:before="7" w:line="360" w:lineRule="auto"/>
        <w:ind w:left="-284" w:right="138"/>
        <w:rPr>
          <w:sz w:val="24"/>
          <w:szCs w:val="24"/>
        </w:rPr>
      </w:pPr>
      <w:r w:rsidRPr="00991859">
        <w:rPr>
          <w:sz w:val="24"/>
          <w:szCs w:val="24"/>
        </w:rPr>
        <w:t>Федеральный государственный образовательный стандарт начального общего образования 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14:paraId="4345CFFD" w14:textId="77777777" w:rsidR="00AC1357" w:rsidRPr="00991859" w:rsidRDefault="00AC1357" w:rsidP="00991859">
      <w:pPr>
        <w:pStyle w:val="a6"/>
        <w:numPr>
          <w:ilvl w:val="0"/>
          <w:numId w:val="1"/>
        </w:numPr>
        <w:tabs>
          <w:tab w:val="left" w:pos="861"/>
        </w:tabs>
        <w:spacing w:line="360" w:lineRule="auto"/>
        <w:ind w:left="-284" w:right="144"/>
        <w:rPr>
          <w:sz w:val="24"/>
          <w:szCs w:val="24"/>
        </w:rPr>
      </w:pPr>
      <w:r w:rsidRPr="00991859">
        <w:rPr>
          <w:sz w:val="24"/>
          <w:szCs w:val="24"/>
        </w:rPr>
        <w:t xml:space="preserve">Федеральная адаптированная образовательная программа начального общего образования для обучающихся с ограниченными возможностями здоровья (утверждена приказом </w:t>
      </w:r>
      <w:proofErr w:type="spellStart"/>
      <w:r w:rsidRPr="00991859">
        <w:rPr>
          <w:sz w:val="24"/>
          <w:szCs w:val="24"/>
        </w:rPr>
        <w:t>Минпросвещения</w:t>
      </w:r>
      <w:proofErr w:type="spellEnd"/>
      <w:r w:rsidRPr="00991859">
        <w:rPr>
          <w:sz w:val="24"/>
          <w:szCs w:val="24"/>
        </w:rPr>
        <w:t xml:space="preserve"> России от 24 ноября 2022 г. № 1024);</w:t>
      </w:r>
    </w:p>
    <w:p w14:paraId="6848E43D" w14:textId="77777777" w:rsidR="00AC1357" w:rsidRPr="00991859" w:rsidRDefault="00AC1357" w:rsidP="00991859">
      <w:pPr>
        <w:pStyle w:val="a6"/>
        <w:numPr>
          <w:ilvl w:val="0"/>
          <w:numId w:val="1"/>
        </w:numPr>
        <w:tabs>
          <w:tab w:val="left" w:pos="920"/>
        </w:tabs>
        <w:spacing w:line="360" w:lineRule="auto"/>
        <w:ind w:left="-284" w:hanging="419"/>
        <w:rPr>
          <w:sz w:val="24"/>
          <w:szCs w:val="24"/>
        </w:rPr>
      </w:pPr>
      <w:r w:rsidRPr="00991859">
        <w:rPr>
          <w:color w:val="2E2E2E"/>
          <w:sz w:val="24"/>
          <w:szCs w:val="24"/>
        </w:rPr>
        <w:t>Приказ</w:t>
      </w:r>
      <w:r w:rsidRPr="00991859">
        <w:rPr>
          <w:color w:val="2E2E2E"/>
          <w:spacing w:val="17"/>
          <w:sz w:val="24"/>
          <w:szCs w:val="24"/>
        </w:rPr>
        <w:t xml:space="preserve"> </w:t>
      </w:r>
      <w:r w:rsidRPr="00991859">
        <w:rPr>
          <w:color w:val="2E2E2E"/>
          <w:sz w:val="24"/>
          <w:szCs w:val="24"/>
        </w:rPr>
        <w:t>Министерства</w:t>
      </w:r>
      <w:r w:rsidRPr="00991859">
        <w:rPr>
          <w:color w:val="2E2E2E"/>
          <w:spacing w:val="16"/>
          <w:sz w:val="24"/>
          <w:szCs w:val="24"/>
        </w:rPr>
        <w:t xml:space="preserve"> </w:t>
      </w:r>
      <w:r w:rsidRPr="00991859">
        <w:rPr>
          <w:color w:val="2E2E2E"/>
          <w:sz w:val="24"/>
          <w:szCs w:val="24"/>
        </w:rPr>
        <w:t>просвещения</w:t>
      </w:r>
      <w:r w:rsidRPr="00991859">
        <w:rPr>
          <w:color w:val="2E2E2E"/>
          <w:spacing w:val="17"/>
          <w:sz w:val="24"/>
          <w:szCs w:val="24"/>
        </w:rPr>
        <w:t xml:space="preserve"> </w:t>
      </w:r>
      <w:r w:rsidRPr="00991859">
        <w:rPr>
          <w:color w:val="2E2E2E"/>
          <w:sz w:val="24"/>
          <w:szCs w:val="24"/>
        </w:rPr>
        <w:t>Российской</w:t>
      </w:r>
      <w:r w:rsidRPr="00991859">
        <w:rPr>
          <w:color w:val="2E2E2E"/>
          <w:spacing w:val="23"/>
          <w:sz w:val="24"/>
          <w:szCs w:val="24"/>
        </w:rPr>
        <w:t xml:space="preserve"> </w:t>
      </w:r>
      <w:r w:rsidRPr="00991859">
        <w:rPr>
          <w:color w:val="2E2E2E"/>
          <w:sz w:val="24"/>
          <w:szCs w:val="24"/>
        </w:rPr>
        <w:t>Федерации</w:t>
      </w:r>
      <w:r w:rsidRPr="00991859">
        <w:rPr>
          <w:color w:val="2E2E2E"/>
          <w:spacing w:val="19"/>
          <w:sz w:val="24"/>
          <w:szCs w:val="24"/>
        </w:rPr>
        <w:t xml:space="preserve"> </w:t>
      </w:r>
      <w:r w:rsidRPr="00991859">
        <w:rPr>
          <w:color w:val="2E2E2E"/>
          <w:sz w:val="24"/>
          <w:szCs w:val="24"/>
        </w:rPr>
        <w:t>от</w:t>
      </w:r>
      <w:r w:rsidRPr="00991859">
        <w:rPr>
          <w:color w:val="2E2E2E"/>
          <w:spacing w:val="17"/>
          <w:sz w:val="24"/>
          <w:szCs w:val="24"/>
        </w:rPr>
        <w:t xml:space="preserve"> </w:t>
      </w:r>
      <w:r w:rsidRPr="00991859">
        <w:rPr>
          <w:color w:val="2E2E2E"/>
          <w:sz w:val="24"/>
          <w:szCs w:val="24"/>
        </w:rPr>
        <w:t>17</w:t>
      </w:r>
      <w:r w:rsidRPr="00991859">
        <w:rPr>
          <w:color w:val="2E2E2E"/>
          <w:spacing w:val="17"/>
          <w:sz w:val="24"/>
          <w:szCs w:val="24"/>
        </w:rPr>
        <w:t xml:space="preserve"> </w:t>
      </w:r>
      <w:r w:rsidRPr="00991859">
        <w:rPr>
          <w:color w:val="2E2E2E"/>
          <w:sz w:val="24"/>
          <w:szCs w:val="24"/>
        </w:rPr>
        <w:t>июля</w:t>
      </w:r>
      <w:r w:rsidRPr="00991859">
        <w:rPr>
          <w:color w:val="2E2E2E"/>
          <w:spacing w:val="17"/>
          <w:sz w:val="24"/>
          <w:szCs w:val="24"/>
        </w:rPr>
        <w:t xml:space="preserve"> </w:t>
      </w:r>
      <w:r w:rsidRPr="00991859">
        <w:rPr>
          <w:color w:val="2E2E2E"/>
          <w:sz w:val="24"/>
          <w:szCs w:val="24"/>
        </w:rPr>
        <w:t>2024</w:t>
      </w:r>
      <w:r w:rsidRPr="00991859">
        <w:rPr>
          <w:color w:val="2E2E2E"/>
          <w:spacing w:val="17"/>
          <w:sz w:val="24"/>
          <w:szCs w:val="24"/>
        </w:rPr>
        <w:t xml:space="preserve"> </w:t>
      </w:r>
      <w:r w:rsidRPr="00991859">
        <w:rPr>
          <w:color w:val="2E2E2E"/>
          <w:sz w:val="24"/>
          <w:szCs w:val="24"/>
        </w:rPr>
        <w:t>г.</w:t>
      </w:r>
      <w:r w:rsidRPr="00991859">
        <w:rPr>
          <w:color w:val="2E2E2E"/>
          <w:spacing w:val="18"/>
          <w:sz w:val="24"/>
          <w:szCs w:val="24"/>
        </w:rPr>
        <w:t xml:space="preserve"> </w:t>
      </w:r>
      <w:r w:rsidRPr="00991859">
        <w:rPr>
          <w:color w:val="2E2E2E"/>
          <w:spacing w:val="-10"/>
          <w:sz w:val="24"/>
          <w:szCs w:val="24"/>
        </w:rPr>
        <w:t xml:space="preserve">№ </w:t>
      </w:r>
      <w:r w:rsidRPr="00991859">
        <w:rPr>
          <w:color w:val="2E2E2E"/>
          <w:sz w:val="24"/>
          <w:szCs w:val="24"/>
        </w:rPr>
        <w:t>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79163);</w:t>
      </w:r>
    </w:p>
    <w:p w14:paraId="4F68F55D" w14:textId="77777777" w:rsidR="00AC1357" w:rsidRPr="00991859" w:rsidRDefault="00AC1357" w:rsidP="00991859">
      <w:pPr>
        <w:pStyle w:val="a6"/>
        <w:numPr>
          <w:ilvl w:val="0"/>
          <w:numId w:val="1"/>
        </w:numPr>
        <w:tabs>
          <w:tab w:val="left" w:pos="861"/>
        </w:tabs>
        <w:spacing w:line="360" w:lineRule="auto"/>
        <w:ind w:left="-284" w:right="145"/>
        <w:rPr>
          <w:sz w:val="24"/>
          <w:szCs w:val="24"/>
        </w:rPr>
      </w:pPr>
      <w:r w:rsidRPr="00991859">
        <w:rPr>
          <w:sz w:val="24"/>
          <w:szCs w:val="24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0899DEA2" w14:textId="77777777" w:rsidR="00AC1357" w:rsidRPr="00991859" w:rsidRDefault="00AC1357" w:rsidP="00991859">
      <w:pPr>
        <w:pStyle w:val="a6"/>
        <w:numPr>
          <w:ilvl w:val="0"/>
          <w:numId w:val="1"/>
        </w:numPr>
        <w:tabs>
          <w:tab w:val="left" w:pos="861"/>
        </w:tabs>
        <w:spacing w:before="5" w:line="360" w:lineRule="auto"/>
        <w:ind w:left="-284" w:right="133"/>
        <w:rPr>
          <w:sz w:val="24"/>
          <w:szCs w:val="24"/>
        </w:rPr>
      </w:pPr>
      <w:r w:rsidRPr="00991859">
        <w:rPr>
          <w:sz w:val="24"/>
          <w:szCs w:val="24"/>
        </w:rPr>
        <w:t>Приказ Министерства просвещения РФ от 21.09. 2022 г. № 858 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</w:t>
      </w:r>
      <w:r w:rsidRPr="00991859">
        <w:rPr>
          <w:spacing w:val="40"/>
          <w:sz w:val="24"/>
          <w:szCs w:val="24"/>
        </w:rPr>
        <w:t xml:space="preserve"> </w:t>
      </w:r>
      <w:r w:rsidRPr="00991859">
        <w:rPr>
          <w:sz w:val="24"/>
          <w:szCs w:val="24"/>
        </w:rPr>
        <w:t>общего образования";</w:t>
      </w:r>
    </w:p>
    <w:p w14:paraId="11FEAB45" w14:textId="77777777" w:rsidR="00AC1357" w:rsidRPr="00991859" w:rsidRDefault="00AC1357" w:rsidP="00991859">
      <w:pPr>
        <w:pStyle w:val="a6"/>
        <w:numPr>
          <w:ilvl w:val="0"/>
          <w:numId w:val="1"/>
        </w:numPr>
        <w:tabs>
          <w:tab w:val="left" w:pos="860"/>
        </w:tabs>
        <w:spacing w:line="360" w:lineRule="auto"/>
        <w:ind w:left="-284" w:hanging="359"/>
        <w:rPr>
          <w:sz w:val="24"/>
          <w:szCs w:val="24"/>
        </w:rPr>
      </w:pPr>
      <w:r w:rsidRPr="00991859">
        <w:rPr>
          <w:sz w:val="24"/>
          <w:szCs w:val="24"/>
        </w:rPr>
        <w:t>Постановление</w:t>
      </w:r>
      <w:r w:rsidRPr="00991859">
        <w:rPr>
          <w:spacing w:val="-1"/>
          <w:sz w:val="24"/>
          <w:szCs w:val="24"/>
        </w:rPr>
        <w:t xml:space="preserve"> </w:t>
      </w:r>
      <w:r w:rsidRPr="00991859">
        <w:rPr>
          <w:sz w:val="24"/>
          <w:szCs w:val="24"/>
        </w:rPr>
        <w:t>Главного государственного</w:t>
      </w:r>
      <w:r w:rsidRPr="00991859">
        <w:rPr>
          <w:spacing w:val="-1"/>
          <w:sz w:val="24"/>
          <w:szCs w:val="24"/>
        </w:rPr>
        <w:t xml:space="preserve"> </w:t>
      </w:r>
      <w:r w:rsidRPr="00991859">
        <w:rPr>
          <w:sz w:val="24"/>
          <w:szCs w:val="24"/>
        </w:rPr>
        <w:t>санитарного врача</w:t>
      </w:r>
      <w:r w:rsidRPr="00991859">
        <w:rPr>
          <w:spacing w:val="-1"/>
          <w:sz w:val="24"/>
          <w:szCs w:val="24"/>
        </w:rPr>
        <w:t xml:space="preserve"> </w:t>
      </w:r>
      <w:r w:rsidRPr="00991859">
        <w:rPr>
          <w:sz w:val="24"/>
          <w:szCs w:val="24"/>
        </w:rPr>
        <w:t>России</w:t>
      </w:r>
      <w:r w:rsidRPr="00991859">
        <w:rPr>
          <w:spacing w:val="2"/>
          <w:sz w:val="24"/>
          <w:szCs w:val="24"/>
        </w:rPr>
        <w:t xml:space="preserve"> </w:t>
      </w:r>
      <w:r w:rsidRPr="00991859">
        <w:rPr>
          <w:sz w:val="24"/>
          <w:szCs w:val="24"/>
        </w:rPr>
        <w:t>от</w:t>
      </w:r>
      <w:r w:rsidRPr="00991859">
        <w:rPr>
          <w:spacing w:val="-3"/>
          <w:sz w:val="24"/>
          <w:szCs w:val="24"/>
        </w:rPr>
        <w:t xml:space="preserve"> </w:t>
      </w:r>
      <w:r w:rsidRPr="00991859">
        <w:rPr>
          <w:spacing w:val="-2"/>
          <w:sz w:val="24"/>
          <w:szCs w:val="24"/>
        </w:rPr>
        <w:t xml:space="preserve">28.09.2020 </w:t>
      </w:r>
      <w:r w:rsidRPr="00991859">
        <w:rPr>
          <w:sz w:val="24"/>
          <w:szCs w:val="24"/>
        </w:rPr>
        <w:t>№ СП</w:t>
      </w:r>
      <w:r w:rsidRPr="00991859">
        <w:rPr>
          <w:spacing w:val="-2"/>
          <w:sz w:val="24"/>
          <w:szCs w:val="24"/>
        </w:rPr>
        <w:t xml:space="preserve"> </w:t>
      </w:r>
      <w:r w:rsidRPr="00991859">
        <w:rPr>
          <w:sz w:val="24"/>
          <w:szCs w:val="24"/>
        </w:rPr>
        <w:t>2.4.3648-20 Об</w:t>
      </w:r>
      <w:r w:rsidRPr="00991859">
        <w:rPr>
          <w:spacing w:val="-1"/>
          <w:sz w:val="24"/>
          <w:szCs w:val="24"/>
        </w:rPr>
        <w:t xml:space="preserve"> </w:t>
      </w:r>
      <w:r w:rsidRPr="00991859">
        <w:rPr>
          <w:sz w:val="24"/>
          <w:szCs w:val="24"/>
        </w:rPr>
        <w:t>утверждении санитарных</w:t>
      </w:r>
      <w:r w:rsidRPr="00991859">
        <w:rPr>
          <w:spacing w:val="-3"/>
          <w:sz w:val="24"/>
          <w:szCs w:val="24"/>
        </w:rPr>
        <w:t xml:space="preserve"> </w:t>
      </w:r>
      <w:r w:rsidRPr="00991859">
        <w:rPr>
          <w:sz w:val="24"/>
          <w:szCs w:val="24"/>
        </w:rPr>
        <w:t>правил СП</w:t>
      </w:r>
      <w:r w:rsidRPr="00991859">
        <w:rPr>
          <w:spacing w:val="-2"/>
          <w:sz w:val="24"/>
          <w:szCs w:val="24"/>
        </w:rPr>
        <w:t xml:space="preserve"> </w:t>
      </w:r>
      <w:r w:rsidRPr="00991859">
        <w:rPr>
          <w:sz w:val="24"/>
          <w:szCs w:val="24"/>
        </w:rPr>
        <w:t>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71FD354E" w14:textId="77777777" w:rsidR="003F3EF7" w:rsidRPr="00BC41F3" w:rsidRDefault="00AC1357" w:rsidP="00BC41F3">
      <w:pPr>
        <w:pStyle w:val="a6"/>
        <w:numPr>
          <w:ilvl w:val="0"/>
          <w:numId w:val="1"/>
        </w:numPr>
        <w:tabs>
          <w:tab w:val="left" w:pos="860"/>
        </w:tabs>
        <w:spacing w:line="360" w:lineRule="auto"/>
        <w:ind w:left="-284" w:hanging="359"/>
        <w:rPr>
          <w:sz w:val="24"/>
          <w:szCs w:val="24"/>
        </w:rPr>
      </w:pPr>
      <w:r w:rsidRPr="00991859">
        <w:rPr>
          <w:sz w:val="24"/>
          <w:szCs w:val="24"/>
        </w:rPr>
        <w:t>Учебный</w:t>
      </w:r>
      <w:r w:rsidRPr="00991859">
        <w:rPr>
          <w:spacing w:val="-2"/>
          <w:sz w:val="24"/>
          <w:szCs w:val="24"/>
        </w:rPr>
        <w:t xml:space="preserve"> </w:t>
      </w:r>
      <w:r w:rsidRPr="00991859">
        <w:rPr>
          <w:sz w:val="24"/>
          <w:szCs w:val="24"/>
        </w:rPr>
        <w:t>план</w:t>
      </w:r>
      <w:r w:rsidRPr="00991859">
        <w:rPr>
          <w:spacing w:val="-1"/>
          <w:sz w:val="24"/>
          <w:szCs w:val="24"/>
        </w:rPr>
        <w:t xml:space="preserve"> </w:t>
      </w:r>
      <w:r w:rsidRPr="00991859">
        <w:rPr>
          <w:sz w:val="24"/>
          <w:szCs w:val="24"/>
        </w:rPr>
        <w:t>ГБОУ</w:t>
      </w:r>
      <w:r w:rsidRPr="00991859">
        <w:rPr>
          <w:spacing w:val="-1"/>
          <w:sz w:val="24"/>
          <w:szCs w:val="24"/>
        </w:rPr>
        <w:t xml:space="preserve"> </w:t>
      </w:r>
      <w:r w:rsidRPr="00991859">
        <w:rPr>
          <w:spacing w:val="-4"/>
          <w:sz w:val="24"/>
          <w:szCs w:val="24"/>
        </w:rPr>
        <w:t>КРОЦ.</w:t>
      </w:r>
    </w:p>
    <w:p w14:paraId="19F2D6DE" w14:textId="77777777" w:rsidR="00836657" w:rsidRPr="00991859" w:rsidRDefault="00836657" w:rsidP="0099185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1859">
        <w:rPr>
          <w:rFonts w:ascii="Times New Roman" w:eastAsia="Times New Roman" w:hAnsi="Times New Roman" w:cs="Times New Roman"/>
          <w:sz w:val="24"/>
          <w:szCs w:val="24"/>
        </w:rPr>
        <w:t xml:space="preserve">Учебный предмет «Музыка» для слабовидящих обучающихся с легкой умственной отсталостью обладает высоким коррекционно-развивающим потенциалом, обеспечивающим удовлетворение специфических особых образовательных потребностей обучающихся данной группы. Коррекционно-развивающий потенциал учебного предмета «Музыка» реализуется посредством решения комплекса коррекционно-образовательных задач, приоритетных для слабовидящих обучающихся с легкой умственной отсталостью. </w:t>
      </w:r>
    </w:p>
    <w:p w14:paraId="1429BAEC" w14:textId="77777777" w:rsidR="003F3EF7" w:rsidRPr="00991859" w:rsidRDefault="003F3EF7" w:rsidP="00991859">
      <w:pPr>
        <w:widowControl w:val="0"/>
        <w:autoSpaceDE w:val="0"/>
        <w:autoSpaceDN w:val="0"/>
        <w:spacing w:before="1" w:after="0" w:line="360" w:lineRule="auto"/>
        <w:ind w:left="2" w:right="42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1859">
        <w:rPr>
          <w:rFonts w:ascii="Times New Roman" w:eastAsia="Times New Roman" w:hAnsi="Times New Roman" w:cs="Times New Roman"/>
          <w:sz w:val="24"/>
          <w:szCs w:val="24"/>
        </w:rPr>
        <w:t xml:space="preserve">Данная программа подразумевает творческий подход к развитию музыкальных способностей детей, учитывает их психофизиологические возможности, строится на принципах внимания к потребностям ребенка, создания атмосферы доверия и </w:t>
      </w:r>
      <w:r w:rsidRPr="00991859">
        <w:rPr>
          <w:rFonts w:ascii="Times New Roman" w:eastAsia="Times New Roman" w:hAnsi="Times New Roman" w:cs="Times New Roman"/>
          <w:sz w:val="24"/>
          <w:szCs w:val="24"/>
        </w:rPr>
        <w:lastRenderedPageBreak/>
        <w:t>партнерства.</w:t>
      </w:r>
    </w:p>
    <w:p w14:paraId="1FF4B306" w14:textId="77777777" w:rsidR="003F3EF7" w:rsidRPr="00991859" w:rsidRDefault="003F3EF7" w:rsidP="00991859">
      <w:pPr>
        <w:widowControl w:val="0"/>
        <w:autoSpaceDE w:val="0"/>
        <w:autoSpaceDN w:val="0"/>
        <w:spacing w:after="0" w:line="360" w:lineRule="auto"/>
        <w:ind w:left="2" w:right="41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1859">
        <w:rPr>
          <w:rFonts w:ascii="Times New Roman" w:eastAsia="Times New Roman" w:hAnsi="Times New Roman" w:cs="Times New Roman"/>
          <w:sz w:val="24"/>
          <w:szCs w:val="24"/>
        </w:rPr>
        <w:t>Организация обучения детей с нарушением зрения состоит в особом структурировании образовательного пространства, дающего возможность поэтапно («пошагово») понимать последовательность и взаимосвязь явлений и событий музыкального искусства.</w:t>
      </w:r>
    </w:p>
    <w:p w14:paraId="0984A501" w14:textId="77777777" w:rsidR="003F3EF7" w:rsidRPr="00991859" w:rsidRDefault="003F3EF7" w:rsidP="00991859">
      <w:pPr>
        <w:widowControl w:val="0"/>
        <w:autoSpaceDE w:val="0"/>
        <w:autoSpaceDN w:val="0"/>
        <w:spacing w:after="0" w:line="360" w:lineRule="auto"/>
        <w:ind w:left="2" w:right="425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185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Цель обучения </w:t>
      </w:r>
      <w:r w:rsidRPr="00991859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991859">
        <w:rPr>
          <w:rFonts w:ascii="Times New Roman" w:eastAsia="Times New Roman" w:hAnsi="Times New Roman" w:cs="Times New Roman"/>
          <w:sz w:val="24"/>
          <w:szCs w:val="24"/>
        </w:rPr>
        <w:t>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14:paraId="40BAD734" w14:textId="77777777" w:rsidR="00836657" w:rsidRPr="00991859" w:rsidRDefault="003F3EF7" w:rsidP="00991859">
      <w:pPr>
        <w:widowControl w:val="0"/>
        <w:autoSpaceDE w:val="0"/>
        <w:autoSpaceDN w:val="0"/>
        <w:spacing w:after="0" w:line="360" w:lineRule="auto"/>
        <w:ind w:left="2" w:right="42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1859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учебному предмету «Музыка» в специальном 5 классе определяет </w:t>
      </w:r>
      <w:r w:rsidRPr="00991859">
        <w:rPr>
          <w:rFonts w:ascii="Times New Roman" w:eastAsia="Times New Roman" w:hAnsi="Times New Roman" w:cs="Times New Roman"/>
          <w:b/>
          <w:i/>
          <w:sz w:val="24"/>
          <w:szCs w:val="24"/>
        </w:rPr>
        <w:t>следующие задачи</w:t>
      </w:r>
      <w:r w:rsidRPr="0099185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ADEB670" w14:textId="77777777" w:rsidR="00553FFA" w:rsidRPr="00991859" w:rsidRDefault="00836657" w:rsidP="00991859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eastAsia="Times New Roman" w:hAnsi="Times New Roman" w:cs="Times New Roman"/>
          <w:sz w:val="24"/>
          <w:szCs w:val="24"/>
        </w:rPr>
        <w:t xml:space="preserve">воспитание интереса к музыкальному искусству через слушание музыкальных произведений народной, композиторской, детской, классической и современной музыки о природе, детстве, труде, профессиях, школьной жизни, общественных явлениях; </w:t>
      </w:r>
    </w:p>
    <w:p w14:paraId="2D09CAA5" w14:textId="77777777" w:rsidR="00836657" w:rsidRPr="00991859" w:rsidRDefault="00836657" w:rsidP="00991859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eastAsia="Times New Roman" w:hAnsi="Times New Roman" w:cs="Times New Roman"/>
          <w:sz w:val="24"/>
          <w:szCs w:val="24"/>
        </w:rPr>
        <w:t>разных жанров: праздничная, маршевая, колыбельная песня;</w:t>
      </w:r>
    </w:p>
    <w:p w14:paraId="6BAFDB41" w14:textId="77777777" w:rsidR="00836657" w:rsidRPr="00991859" w:rsidRDefault="00836657" w:rsidP="00991859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eastAsia="Times New Roman" w:hAnsi="Times New Roman" w:cs="Times New Roman"/>
          <w:sz w:val="24"/>
          <w:szCs w:val="24"/>
        </w:rPr>
        <w:t>развитие умения спокойно слушать музыку, адекватно реагировать на художественные образы, воплощенные в музыкальных произведениях; развитие элементарных представлений о многообразии внутреннего содержания прослушиваемых произведений;</w:t>
      </w:r>
    </w:p>
    <w:p w14:paraId="547B391C" w14:textId="77777777" w:rsidR="00836657" w:rsidRPr="00991859" w:rsidRDefault="00836657" w:rsidP="00991859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eastAsia="Times New Roman" w:hAnsi="Times New Roman" w:cs="Times New Roman"/>
          <w:sz w:val="24"/>
          <w:szCs w:val="24"/>
        </w:rPr>
        <w:t>закрепление навыков определения характера музыки (спокойная, весёлая, грустная); с динамическими особенностями (громкая, тихая);</w:t>
      </w:r>
    </w:p>
    <w:p w14:paraId="164AC19D" w14:textId="77777777" w:rsidR="00836657" w:rsidRPr="00991859" w:rsidRDefault="00836657" w:rsidP="00991859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eastAsia="Times New Roman" w:hAnsi="Times New Roman" w:cs="Times New Roman"/>
          <w:sz w:val="24"/>
          <w:szCs w:val="24"/>
        </w:rPr>
        <w:t>формирование умения выражать эмоциональную отзывчивость на музыкальные произведения разного характера;</w:t>
      </w:r>
    </w:p>
    <w:p w14:paraId="4CF260BA" w14:textId="77777777" w:rsidR="00836657" w:rsidRPr="00991859" w:rsidRDefault="00836657" w:rsidP="00991859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eastAsia="Times New Roman" w:hAnsi="Times New Roman" w:cs="Times New Roman"/>
          <w:sz w:val="24"/>
          <w:szCs w:val="24"/>
        </w:rPr>
        <w:t>формирование умения кратко (тремя и более предложениями) передавать внутреннее содержание музыкального произведения;</w:t>
      </w:r>
    </w:p>
    <w:p w14:paraId="09759E5C" w14:textId="77777777" w:rsidR="00836657" w:rsidRPr="00991859" w:rsidRDefault="00836657" w:rsidP="00991859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умения различать разнообразные по форме и характеру музыкальные произведения (марш, танец, песня, весела, грустная, спокойная мелодия) </w:t>
      </w:r>
    </w:p>
    <w:p w14:paraId="0048DA49" w14:textId="77777777" w:rsidR="00836657" w:rsidRPr="00991859" w:rsidRDefault="00836657" w:rsidP="00991859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eastAsia="Times New Roman" w:hAnsi="Times New Roman" w:cs="Times New Roman"/>
          <w:sz w:val="24"/>
          <w:szCs w:val="24"/>
        </w:rPr>
        <w:t>развитие умения самостоятельно узнавать и называть песни по вступлению;</w:t>
      </w:r>
    </w:p>
    <w:p w14:paraId="05EAD21A" w14:textId="77777777" w:rsidR="00836657" w:rsidRPr="00991859" w:rsidRDefault="00836657" w:rsidP="00991859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eastAsia="Times New Roman" w:hAnsi="Times New Roman" w:cs="Times New Roman"/>
          <w:sz w:val="24"/>
          <w:szCs w:val="24"/>
        </w:rPr>
        <w:t>развитие умения различать части песни (запев, припев, проигрыш, окончание);</w:t>
      </w:r>
    </w:p>
    <w:p w14:paraId="1C8AF00A" w14:textId="77777777" w:rsidR="00836657" w:rsidRPr="00991859" w:rsidRDefault="00836657" w:rsidP="00991859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eastAsia="Times New Roman" w:hAnsi="Times New Roman" w:cs="Times New Roman"/>
          <w:sz w:val="24"/>
          <w:szCs w:val="24"/>
        </w:rPr>
        <w:t xml:space="preserve">ознакомление с пением соло и хором; формирование представлений о различных музыкальных коллективах (ансамбль, оркестр); </w:t>
      </w:r>
    </w:p>
    <w:p w14:paraId="19276126" w14:textId="77777777" w:rsidR="00836657" w:rsidRPr="00991859" w:rsidRDefault="00836657" w:rsidP="00991859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eastAsia="Times New Roman" w:hAnsi="Times New Roman" w:cs="Times New Roman"/>
          <w:sz w:val="24"/>
          <w:szCs w:val="24"/>
        </w:rPr>
        <w:t>развитие навыков певческого дыхания (развитие умения быстрой, спокойной смены дыхания при исполнении песен, не имеющих пауз между фразами);</w:t>
      </w:r>
    </w:p>
    <w:p w14:paraId="16C6B43B" w14:textId="77777777" w:rsidR="00836657" w:rsidRPr="00991859" w:rsidRDefault="00836657" w:rsidP="00991859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eastAsia="Times New Roman" w:hAnsi="Times New Roman" w:cs="Times New Roman"/>
          <w:sz w:val="24"/>
          <w:szCs w:val="24"/>
        </w:rPr>
        <w:t>формирование умения использовать разнообразные музыкальные средства (темп, динамические оттенки) для работы над выразительностью исполнения песен;</w:t>
      </w:r>
    </w:p>
    <w:p w14:paraId="5FFCE6DA" w14:textId="77777777" w:rsidR="00836657" w:rsidRPr="00991859" w:rsidRDefault="00836657" w:rsidP="00991859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eastAsia="Times New Roman" w:hAnsi="Times New Roman" w:cs="Times New Roman"/>
          <w:sz w:val="24"/>
          <w:szCs w:val="24"/>
        </w:rPr>
        <w:t>формирование умения чётко выдерживать ритмический рисунок произведения без сопровождения учителя и инструмента (а капелла);</w:t>
      </w:r>
    </w:p>
    <w:p w14:paraId="04313039" w14:textId="77777777" w:rsidR="00836657" w:rsidRPr="00991859" w:rsidRDefault="00836657" w:rsidP="00991859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развитие слухового внимания и чувства ритма в ходе специальных ритмических упражнений;</w:t>
      </w:r>
    </w:p>
    <w:p w14:paraId="6E13AF9B" w14:textId="77777777" w:rsidR="00836657" w:rsidRPr="00991859" w:rsidRDefault="00836657" w:rsidP="00991859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eastAsia="Times New Roman" w:hAnsi="Times New Roman" w:cs="Times New Roman"/>
          <w:sz w:val="24"/>
          <w:szCs w:val="24"/>
        </w:rPr>
        <w:t>формирование навыков дифференцирования звуков по высоте и направлению движения мелодии (звуки высокие, средние, низкие; восходящее, нисходящее движение мелодии, на одной высоте);</w:t>
      </w:r>
    </w:p>
    <w:p w14:paraId="0444B04B" w14:textId="77777777" w:rsidR="00836657" w:rsidRPr="00991859" w:rsidRDefault="00836657" w:rsidP="00991859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eastAsia="Times New Roman" w:hAnsi="Times New Roman" w:cs="Times New Roman"/>
          <w:sz w:val="24"/>
          <w:szCs w:val="24"/>
        </w:rPr>
        <w:t xml:space="preserve">реализация </w:t>
      </w:r>
      <w:proofErr w:type="spellStart"/>
      <w:r w:rsidRPr="00991859">
        <w:rPr>
          <w:rFonts w:ascii="Times New Roman" w:eastAsia="Times New Roman" w:hAnsi="Times New Roman" w:cs="Times New Roman"/>
          <w:sz w:val="24"/>
          <w:szCs w:val="24"/>
        </w:rPr>
        <w:t>психокоррекционных</w:t>
      </w:r>
      <w:proofErr w:type="spellEnd"/>
      <w:r w:rsidRPr="00991859">
        <w:rPr>
          <w:rFonts w:ascii="Times New Roman" w:eastAsia="Times New Roman" w:hAnsi="Times New Roman" w:cs="Times New Roman"/>
          <w:sz w:val="24"/>
          <w:szCs w:val="24"/>
        </w:rPr>
        <w:t xml:space="preserve"> и психотерапевтических возможностей музыкальной деятельности для преодоления у </w:t>
      </w:r>
      <w:r w:rsidRPr="00991859">
        <w:rPr>
          <w:rFonts w:ascii="Times New Roman" w:hAnsi="Times New Roman" w:cs="Times New Roman"/>
          <w:sz w:val="24"/>
          <w:szCs w:val="24"/>
        </w:rPr>
        <w:t>слабовидящих</w:t>
      </w:r>
      <w:r w:rsidR="00553FFA" w:rsidRPr="00991859">
        <w:rPr>
          <w:rFonts w:ascii="Times New Roman" w:hAnsi="Times New Roman" w:cs="Times New Roman"/>
          <w:sz w:val="24"/>
          <w:szCs w:val="24"/>
        </w:rPr>
        <w:t xml:space="preserve"> </w:t>
      </w:r>
      <w:r w:rsidRPr="00991859">
        <w:rPr>
          <w:rFonts w:ascii="Times New Roman" w:eastAsia="Times New Roman" w:hAnsi="Times New Roman" w:cs="Times New Roman"/>
          <w:sz w:val="24"/>
          <w:szCs w:val="24"/>
        </w:rPr>
        <w:t xml:space="preserve">обучающихся с </w:t>
      </w:r>
      <w:r w:rsidRPr="00991859">
        <w:rPr>
          <w:rFonts w:ascii="Times New Roman" w:hAnsi="Times New Roman" w:cs="Times New Roman"/>
          <w:sz w:val="24"/>
          <w:szCs w:val="24"/>
        </w:rPr>
        <w:t>легкой</w:t>
      </w:r>
      <w:r w:rsidR="00553FFA" w:rsidRPr="00991859">
        <w:rPr>
          <w:rFonts w:ascii="Times New Roman" w:hAnsi="Times New Roman" w:cs="Times New Roman"/>
          <w:sz w:val="24"/>
          <w:szCs w:val="24"/>
        </w:rPr>
        <w:t xml:space="preserve"> </w:t>
      </w:r>
      <w:r w:rsidRPr="00991859">
        <w:rPr>
          <w:rFonts w:ascii="Times New Roman" w:eastAsia="Times New Roman" w:hAnsi="Times New Roman" w:cs="Times New Roman"/>
          <w:sz w:val="24"/>
          <w:szCs w:val="24"/>
        </w:rPr>
        <w:t>умственной отсталостью имеющихся нарушений развития и профилактики возможной социальной дезадаптации.</w:t>
      </w:r>
    </w:p>
    <w:p w14:paraId="5A2BDEC6" w14:textId="77777777" w:rsidR="00553FFA" w:rsidRPr="00991859" w:rsidRDefault="00553FFA" w:rsidP="00991859">
      <w:pPr>
        <w:widowControl w:val="0"/>
        <w:autoSpaceDE w:val="0"/>
        <w:autoSpaceDN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99185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Место предмета в учебном плане</w:t>
      </w:r>
    </w:p>
    <w:p w14:paraId="600E2E3D" w14:textId="77777777" w:rsidR="00553FFA" w:rsidRPr="00991859" w:rsidRDefault="00553FFA" w:rsidP="00991859">
      <w:pPr>
        <w:widowControl w:val="0"/>
        <w:autoSpaceDE w:val="0"/>
        <w:autoSpaceDN w:val="0"/>
        <w:spacing w:before="153" w:after="0" w:line="360" w:lineRule="auto"/>
        <w:ind w:right="41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1859">
        <w:rPr>
          <w:rFonts w:ascii="Times New Roman" w:eastAsia="Times New Roman" w:hAnsi="Times New Roman" w:cs="Times New Roman"/>
          <w:sz w:val="24"/>
          <w:szCs w:val="24"/>
        </w:rPr>
        <w:t>Курс «Музыка» в специальном 5 классе рассчитан на 34 часа, по 1 часу в неделю. Продолжительность урока 35</w:t>
      </w:r>
      <w:r w:rsidRPr="00991859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991859">
        <w:rPr>
          <w:rFonts w:ascii="Times New Roman" w:eastAsia="Times New Roman" w:hAnsi="Times New Roman" w:cs="Times New Roman"/>
          <w:sz w:val="24"/>
          <w:szCs w:val="24"/>
        </w:rPr>
        <w:t>минут.</w:t>
      </w:r>
    </w:p>
    <w:p w14:paraId="1B10D1F9" w14:textId="77777777" w:rsidR="00553FFA" w:rsidRPr="00991859" w:rsidRDefault="00553FFA" w:rsidP="00991859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991859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 w:rsidRPr="00991859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СОДЕРЖАНИЕ УЧЕБНОГО ПРЕДМЕТА</w:t>
      </w:r>
    </w:p>
    <w:p w14:paraId="6F5401F0" w14:textId="77777777" w:rsidR="00553FFA" w:rsidRPr="00991859" w:rsidRDefault="00553FFA" w:rsidP="009918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18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9918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Музыка в жизни человека.</w:t>
      </w:r>
    </w:p>
    <w:p w14:paraId="04DB5525" w14:textId="77777777" w:rsidR="00553FFA" w:rsidRPr="00991859" w:rsidRDefault="00553FFA" w:rsidP="009918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Музыкальные инструменты – балалайка, саксофон, виолончель.</w:t>
      </w:r>
    </w:p>
    <w:p w14:paraId="6D5E10C7" w14:textId="77777777" w:rsidR="00553FFA" w:rsidRPr="00991859" w:rsidRDefault="00553FFA" w:rsidP="009918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Знакомство с понятием «ансамбль русских народных инструментов».</w:t>
      </w:r>
    </w:p>
    <w:p w14:paraId="4CB6A62B" w14:textId="77777777" w:rsidR="00553FFA" w:rsidRPr="00991859" w:rsidRDefault="00553FFA" w:rsidP="009918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Прослушивание русской народной песни «Калинка» в аранжировке для оркестра с солирующей балалайкой (оркестр им. Н.И. Осипова).</w:t>
      </w:r>
    </w:p>
    <w:p w14:paraId="16118D79" w14:textId="77777777" w:rsidR="00553FFA" w:rsidRPr="00991859" w:rsidRDefault="00553FFA" w:rsidP="009918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Игра на детских шумовых инструментах.</w:t>
      </w:r>
    </w:p>
    <w:p w14:paraId="3A6D2A3B" w14:textId="77777777" w:rsidR="00553FFA" w:rsidRPr="00991859" w:rsidRDefault="00553FFA" w:rsidP="009918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Слушание музыки: повторение жанра «танец» на примере греческого танца «Сиртаки» М. </w:t>
      </w:r>
      <w:proofErr w:type="spellStart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Теодоракиса</w:t>
      </w:r>
      <w:proofErr w:type="spellEnd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пьеса «Мелодия» Р. Паулса из к/ф «Долгая дорога в дюнах»; Ф. Шуберт. Музыкальный момент. Соч. 94, № 3; «Триумфальный марш» из оперы «Аида» Дж. Верди; «Вальс цветов» из балета «Щелкунчик»; «Аве Мария» Ф. Шуберта; пьеса «Ноктюрн» (для виолончели с оркестром до-диез минор) П.И. Чайковского.</w:t>
      </w:r>
    </w:p>
    <w:p w14:paraId="08F9FA05" w14:textId="77777777" w:rsidR="00553FFA" w:rsidRPr="00991859" w:rsidRDefault="00553FFA" w:rsidP="009918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Знакомство с понятием «Хоровод».</w:t>
      </w:r>
    </w:p>
    <w:p w14:paraId="78F94A76" w14:textId="77777777" w:rsidR="00553FFA" w:rsidRPr="00991859" w:rsidRDefault="00553FFA" w:rsidP="009918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18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9918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Основные закономерности музыкального искусства.</w:t>
      </w:r>
    </w:p>
    <w:p w14:paraId="0EAA76FF" w14:textId="77777777" w:rsidR="00553FFA" w:rsidRPr="00991859" w:rsidRDefault="00553FFA" w:rsidP="009918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Знакомство с понятием мелодия. Слушание пьесы «Маленькая ночная серенада» В.А. Моцарта.</w:t>
      </w:r>
    </w:p>
    <w:p w14:paraId="3CA3DE4B" w14:textId="77777777" w:rsidR="00553FFA" w:rsidRPr="00991859" w:rsidRDefault="00553FFA" w:rsidP="009918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Характеристика танца.</w:t>
      </w:r>
    </w:p>
    <w:p w14:paraId="7593ABEC" w14:textId="77777777" w:rsidR="00553FFA" w:rsidRPr="00991859" w:rsidRDefault="00553FFA" w:rsidP="009918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Слушание музыки жанра «марш». «Марш Тореадора» из оперы «Кармен» Ж. Бизе.</w:t>
      </w:r>
    </w:p>
    <w:p w14:paraId="3D378448" w14:textId="77777777" w:rsidR="00553FFA" w:rsidRPr="00991859" w:rsidRDefault="00553FFA" w:rsidP="009918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Жанр вальса, характеристики.</w:t>
      </w:r>
    </w:p>
    <w:p w14:paraId="15DA8843" w14:textId="77777777" w:rsidR="00553FFA" w:rsidRPr="00991859" w:rsidRDefault="00553FFA" w:rsidP="009918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Беседа о характере музыки, строении и сюжете песни.</w:t>
      </w:r>
    </w:p>
    <w:p w14:paraId="7BAA3E77" w14:textId="77777777" w:rsidR="00553FFA" w:rsidRPr="00991859" w:rsidRDefault="00553FFA" w:rsidP="009918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18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9918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Музыкальная картина мира.</w:t>
      </w:r>
    </w:p>
    <w:p w14:paraId="4D2B4A0D" w14:textId="77777777" w:rsidR="00553FFA" w:rsidRPr="00991859" w:rsidRDefault="00553FFA" w:rsidP="009918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Разучивание песни «Веселые путешественники», музыка М. </w:t>
      </w:r>
      <w:proofErr w:type="spellStart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Старокадомского</w:t>
      </w:r>
      <w:proofErr w:type="spellEnd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слова С. Михалкова; «Первоклашка», музыка В. Шаинского, слова Ю. </w:t>
      </w:r>
      <w:proofErr w:type="spellStart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Энтина</w:t>
      </w:r>
      <w:proofErr w:type="spellEnd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«Почему медведь зимой спит?», музыка Л. Книппера, слова А. Коваленкова; «Бескозырка белая», музыка В. Шаинского, слова З. Александровой; «Праздничный вальс», музыка А. Филиппенко, слова Т. </w:t>
      </w:r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Волгиной; «Голубой вагон», музыка В. Шаинского, слова Э. Успенского. Хоровое пение. Работа над танцевальными движениями к песне. </w:t>
      </w:r>
    </w:p>
    <w:p w14:paraId="10C4A114" w14:textId="77777777" w:rsidR="00553FFA" w:rsidRPr="00991859" w:rsidRDefault="00553FFA" w:rsidP="009918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Хоровое пение: разучивание песни «Дружба школьных лет», музыка М. </w:t>
      </w:r>
      <w:proofErr w:type="spellStart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Парцхаладзе</w:t>
      </w:r>
      <w:proofErr w:type="spellEnd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слова М. </w:t>
      </w:r>
      <w:proofErr w:type="spellStart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Пляцковского</w:t>
      </w:r>
      <w:proofErr w:type="spellEnd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разучивание «Песенки Крокодила Гены» из мультфильма «Чебурашка», музыка В. Шаинского, слова А. </w:t>
      </w:r>
      <w:proofErr w:type="spellStart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Тимофеевского</w:t>
      </w:r>
      <w:proofErr w:type="spellEnd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 разучивание песни «Снежная песенка», музыка Д. Львова-</w:t>
      </w:r>
      <w:proofErr w:type="spellStart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Компанейца</w:t>
      </w:r>
      <w:proofErr w:type="spellEnd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слова С. </w:t>
      </w:r>
      <w:proofErr w:type="spellStart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Богомазова</w:t>
      </w:r>
      <w:proofErr w:type="spellEnd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разучивание песни «Стой, кто идет?», музыка В. Соловьева-Седого, слова С. </w:t>
      </w:r>
      <w:proofErr w:type="spellStart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Погореловского</w:t>
      </w:r>
      <w:proofErr w:type="spellEnd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разучивание песни «Белые кораблики», музыка В. Шаинского, слова Л. Яхнина; разучивание песни «Пойте вместе с нами», музыка и слова А. </w:t>
      </w:r>
      <w:proofErr w:type="spellStart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Пряжникова</w:t>
      </w:r>
      <w:proofErr w:type="spellEnd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 разучивание песни «Чунга-</w:t>
      </w:r>
      <w:proofErr w:type="spellStart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чанга</w:t>
      </w:r>
      <w:proofErr w:type="spellEnd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музыка В. Шаинского, слова </w:t>
      </w:r>
      <w:proofErr w:type="spellStart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Ю.Энтина</w:t>
      </w:r>
      <w:proofErr w:type="spellEnd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2643343" w14:textId="77777777" w:rsidR="00553FFA" w:rsidRPr="00991859" w:rsidRDefault="00553FFA" w:rsidP="009918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Слушание песни ««Чему учат в школе»; песня «Кабы не было зимы», музыка Е. Крылатова, слова Ю. </w:t>
      </w:r>
      <w:proofErr w:type="spellStart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Энтина</w:t>
      </w:r>
      <w:proofErr w:type="spellEnd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 песня «</w:t>
      </w:r>
      <w:proofErr w:type="spellStart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</w:t>
      </w:r>
      <w:proofErr w:type="spellEnd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proofErr w:type="spellStart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</w:t>
      </w:r>
      <w:proofErr w:type="spellEnd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proofErr w:type="spellStart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</w:t>
      </w:r>
      <w:proofErr w:type="spellEnd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-но» из телефильма «Приключения Буратино», музыка А. Рыбникова слова Ю. </w:t>
      </w:r>
      <w:proofErr w:type="spellStart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Энтина</w:t>
      </w:r>
      <w:proofErr w:type="spellEnd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 «Облака» из мультфильма «</w:t>
      </w:r>
      <w:proofErr w:type="spellStart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Трям</w:t>
      </w:r>
      <w:proofErr w:type="spellEnd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! Здравствуйте!», музыка В. Шаинского, слова С. Козлова; песня «Мир похож на цветной луг»; песня «Прекрасное далеко», музыка Е. Крылатова, слова Ю. </w:t>
      </w:r>
      <w:proofErr w:type="spellStart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Энтина</w:t>
      </w:r>
      <w:proofErr w:type="spellEnd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песня «Крылатые качели» из кинофильма «Приключения Электроника», музыка Е. Крылатова, слова Ю. </w:t>
      </w:r>
      <w:proofErr w:type="spellStart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Энтина</w:t>
      </w:r>
      <w:proofErr w:type="spellEnd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 «</w:t>
      </w:r>
      <w:proofErr w:type="spellStart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Кашалотик</w:t>
      </w:r>
      <w:proofErr w:type="spellEnd"/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музыка Р. Паулса, слова И. Резника.</w:t>
      </w:r>
    </w:p>
    <w:p w14:paraId="390F779E" w14:textId="77777777" w:rsidR="00553FFA" w:rsidRPr="00991859" w:rsidRDefault="00553FFA" w:rsidP="009918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Упражнение «На уроках я сижу», «Шли мы после школы», «Листья», «Синичка», «Это снег?»; «Первый снег», слова Н. Поляковой; «Дед Мороз», слова Ю. Щербакова; «Уезжаю», слова Г. Сапгира; «Весенний дождь», слова Н. Поляковой, «Гном и гром», слова А. Кондратьева.</w:t>
      </w:r>
    </w:p>
    <w:p w14:paraId="216CBFEB" w14:textId="77777777" w:rsidR="00553FFA" w:rsidRPr="00991859" w:rsidRDefault="00553FFA" w:rsidP="00991859">
      <w:pPr>
        <w:widowControl w:val="0"/>
        <w:autoSpaceDE w:val="0"/>
        <w:autoSpaceDN w:val="0"/>
        <w:spacing w:before="153" w:after="0" w:line="360" w:lineRule="auto"/>
        <w:ind w:firstLine="7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Музыкально-ритмическое упражнение «Мы ногами топ-топ».</w:t>
      </w:r>
    </w:p>
    <w:p w14:paraId="640B53D7" w14:textId="77777777" w:rsidR="00CD79DE" w:rsidRPr="00991859" w:rsidRDefault="00CD79DE" w:rsidP="00991859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991859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III</w:t>
      </w:r>
      <w:r w:rsidRPr="00991859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</w:p>
    <w:p w14:paraId="219C4529" w14:textId="77777777" w:rsidR="00CD79DE" w:rsidRPr="00991859" w:rsidRDefault="00CD79DE" w:rsidP="00991859">
      <w:pPr>
        <w:pStyle w:val="2"/>
        <w:spacing w:before="0" w:line="360" w:lineRule="auto"/>
        <w:ind w:firstLine="709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" w:name="_Toc159521502"/>
      <w:r w:rsidRPr="00991859">
        <w:rPr>
          <w:rFonts w:ascii="Times New Roman" w:hAnsi="Times New Roman" w:cs="Times New Roman"/>
          <w:color w:val="auto"/>
          <w:sz w:val="24"/>
          <w:szCs w:val="24"/>
        </w:rPr>
        <w:t>ЛИЧНОСТНЫЕ РЕЗУЛЬТАТЫ</w:t>
      </w:r>
      <w:r w:rsidRPr="00991859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bookmarkEnd w:id="1"/>
    </w:p>
    <w:p w14:paraId="0315F883" w14:textId="77777777" w:rsidR="00CD79DE" w:rsidRPr="00991859" w:rsidRDefault="00CD79DE" w:rsidP="00991859">
      <w:pPr>
        <w:pStyle w:val="a6"/>
        <w:widowControl/>
        <w:numPr>
          <w:ilvl w:val="0"/>
          <w:numId w:val="6"/>
        </w:numPr>
        <w:autoSpaceDE/>
        <w:autoSpaceDN/>
        <w:spacing w:line="360" w:lineRule="auto"/>
        <w:ind w:left="0" w:firstLine="709"/>
        <w:contextualSpacing/>
        <w:rPr>
          <w:sz w:val="24"/>
          <w:szCs w:val="24"/>
        </w:rPr>
      </w:pPr>
      <w:r w:rsidRPr="00991859">
        <w:rPr>
          <w:sz w:val="24"/>
          <w:szCs w:val="24"/>
        </w:rPr>
        <w:t>формирование чувство гордости за свою Родину, российский народ и историю России;</w:t>
      </w:r>
    </w:p>
    <w:p w14:paraId="7CEB590E" w14:textId="77777777" w:rsidR="00CD79DE" w:rsidRPr="00991859" w:rsidRDefault="00CD79DE" w:rsidP="00991859">
      <w:pPr>
        <w:pStyle w:val="a6"/>
        <w:widowControl/>
        <w:numPr>
          <w:ilvl w:val="0"/>
          <w:numId w:val="6"/>
        </w:numPr>
        <w:autoSpaceDE/>
        <w:autoSpaceDN/>
        <w:spacing w:line="360" w:lineRule="auto"/>
        <w:ind w:left="0" w:firstLine="709"/>
        <w:contextualSpacing/>
        <w:rPr>
          <w:sz w:val="24"/>
          <w:szCs w:val="24"/>
        </w:rPr>
      </w:pPr>
      <w:r w:rsidRPr="00991859">
        <w:rPr>
          <w:sz w:val="24"/>
          <w:szCs w:val="24"/>
        </w:rPr>
        <w:t>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14:paraId="6BC47961" w14:textId="77777777" w:rsidR="00CD79DE" w:rsidRPr="00991859" w:rsidRDefault="00CD79DE" w:rsidP="00991859">
      <w:pPr>
        <w:pStyle w:val="a6"/>
        <w:widowControl/>
        <w:numPr>
          <w:ilvl w:val="0"/>
          <w:numId w:val="6"/>
        </w:numPr>
        <w:autoSpaceDE/>
        <w:autoSpaceDN/>
        <w:spacing w:line="360" w:lineRule="auto"/>
        <w:ind w:left="0" w:firstLine="709"/>
        <w:contextualSpacing/>
        <w:rPr>
          <w:sz w:val="24"/>
          <w:szCs w:val="24"/>
        </w:rPr>
      </w:pPr>
      <w:r w:rsidRPr="00991859">
        <w:rPr>
          <w:sz w:val="24"/>
          <w:szCs w:val="24"/>
        </w:rPr>
        <w:t>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14:paraId="6B71626A" w14:textId="77777777" w:rsidR="00CD79DE" w:rsidRPr="00991859" w:rsidRDefault="00CD79DE" w:rsidP="00991859">
      <w:pPr>
        <w:pStyle w:val="a6"/>
        <w:widowControl/>
        <w:numPr>
          <w:ilvl w:val="0"/>
          <w:numId w:val="6"/>
        </w:numPr>
        <w:autoSpaceDE/>
        <w:autoSpaceDN/>
        <w:spacing w:line="360" w:lineRule="auto"/>
        <w:ind w:left="0" w:firstLine="709"/>
        <w:contextualSpacing/>
        <w:rPr>
          <w:sz w:val="24"/>
          <w:szCs w:val="24"/>
        </w:rPr>
      </w:pPr>
      <w:r w:rsidRPr="00991859">
        <w:rPr>
          <w:sz w:val="24"/>
          <w:szCs w:val="24"/>
        </w:rPr>
        <w:t>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школы, города и др.;</w:t>
      </w:r>
    </w:p>
    <w:p w14:paraId="77D9772A" w14:textId="77777777" w:rsidR="00CD79DE" w:rsidRPr="00991859" w:rsidRDefault="00CD79DE" w:rsidP="00991859">
      <w:pPr>
        <w:pStyle w:val="a6"/>
        <w:widowControl/>
        <w:numPr>
          <w:ilvl w:val="0"/>
          <w:numId w:val="6"/>
        </w:numPr>
        <w:autoSpaceDE/>
        <w:autoSpaceDN/>
        <w:spacing w:line="360" w:lineRule="auto"/>
        <w:ind w:left="0" w:firstLine="709"/>
        <w:contextualSpacing/>
        <w:rPr>
          <w:sz w:val="24"/>
          <w:szCs w:val="24"/>
        </w:rPr>
      </w:pPr>
      <w:r w:rsidRPr="00991859">
        <w:rPr>
          <w:sz w:val="24"/>
          <w:szCs w:val="24"/>
        </w:rPr>
        <w:lastRenderedPageBreak/>
        <w:t>уважительное отношение к культуре других народов; сформированность эстетических потребностей, ценностей и чувств;</w:t>
      </w:r>
    </w:p>
    <w:p w14:paraId="6CBD6D6F" w14:textId="77777777" w:rsidR="00CD79DE" w:rsidRPr="00991859" w:rsidRDefault="00CD79DE" w:rsidP="00991859">
      <w:pPr>
        <w:pStyle w:val="a6"/>
        <w:widowControl/>
        <w:numPr>
          <w:ilvl w:val="0"/>
          <w:numId w:val="6"/>
        </w:numPr>
        <w:autoSpaceDE/>
        <w:autoSpaceDN/>
        <w:spacing w:line="360" w:lineRule="auto"/>
        <w:ind w:left="0" w:firstLine="709"/>
        <w:contextualSpacing/>
        <w:rPr>
          <w:sz w:val="24"/>
          <w:szCs w:val="24"/>
        </w:rPr>
      </w:pPr>
      <w:r w:rsidRPr="00991859">
        <w:rPr>
          <w:sz w:val="24"/>
          <w:szCs w:val="24"/>
        </w:rPr>
        <w:t>развитие мотивов учебной деятельности и личностного смысла учения; овладение навыками сотрудничества с учителем и сверстниками;</w:t>
      </w:r>
    </w:p>
    <w:p w14:paraId="3A1C19CF" w14:textId="77777777" w:rsidR="00CD79DE" w:rsidRPr="00991859" w:rsidRDefault="00CD79DE" w:rsidP="00991859">
      <w:pPr>
        <w:pStyle w:val="a6"/>
        <w:widowControl/>
        <w:numPr>
          <w:ilvl w:val="0"/>
          <w:numId w:val="6"/>
        </w:numPr>
        <w:autoSpaceDE/>
        <w:autoSpaceDN/>
        <w:spacing w:line="360" w:lineRule="auto"/>
        <w:ind w:left="0" w:firstLine="709"/>
        <w:contextualSpacing/>
        <w:rPr>
          <w:sz w:val="24"/>
          <w:szCs w:val="24"/>
        </w:rPr>
      </w:pPr>
      <w:r w:rsidRPr="00991859">
        <w:rPr>
          <w:sz w:val="24"/>
          <w:szCs w:val="24"/>
        </w:rPr>
        <w:t>ориентация в культурном многообразии окружающей действительности, участие в музыкальной жизни класса, школы, города и др.;</w:t>
      </w:r>
    </w:p>
    <w:p w14:paraId="6316F5FC" w14:textId="77777777" w:rsidR="00CD79DE" w:rsidRPr="00991859" w:rsidRDefault="00CD79DE" w:rsidP="00991859">
      <w:pPr>
        <w:pStyle w:val="a6"/>
        <w:widowControl/>
        <w:numPr>
          <w:ilvl w:val="0"/>
          <w:numId w:val="6"/>
        </w:numPr>
        <w:autoSpaceDE/>
        <w:autoSpaceDN/>
        <w:spacing w:line="360" w:lineRule="auto"/>
        <w:ind w:left="0" w:firstLine="709"/>
        <w:contextualSpacing/>
        <w:rPr>
          <w:sz w:val="24"/>
          <w:szCs w:val="24"/>
        </w:rPr>
      </w:pPr>
      <w:r w:rsidRPr="00991859">
        <w:rPr>
          <w:sz w:val="24"/>
          <w:szCs w:val="24"/>
        </w:rPr>
        <w:t>формирование этических чувств доброжелательности и эмоционально-нравственной отзывчивости, понимания и сопереживания чувствам других людей;</w:t>
      </w:r>
    </w:p>
    <w:p w14:paraId="02E7B1F2" w14:textId="77777777" w:rsidR="00CD79DE" w:rsidRPr="00991859" w:rsidRDefault="00CD79DE" w:rsidP="00991859">
      <w:pPr>
        <w:pStyle w:val="a6"/>
        <w:widowControl/>
        <w:numPr>
          <w:ilvl w:val="0"/>
          <w:numId w:val="6"/>
        </w:numPr>
        <w:autoSpaceDE/>
        <w:autoSpaceDN/>
        <w:spacing w:line="360" w:lineRule="auto"/>
        <w:ind w:left="0" w:firstLine="709"/>
        <w:contextualSpacing/>
        <w:rPr>
          <w:sz w:val="24"/>
          <w:szCs w:val="24"/>
        </w:rPr>
      </w:pPr>
      <w:r w:rsidRPr="00991859">
        <w:rPr>
          <w:sz w:val="24"/>
          <w:szCs w:val="24"/>
        </w:rPr>
        <w:t>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14:paraId="0DA24BE3" w14:textId="77777777" w:rsidR="00AC36C1" w:rsidRPr="00991859" w:rsidRDefault="00AC36C1" w:rsidP="00991859">
      <w:pPr>
        <w:pStyle w:val="a6"/>
        <w:widowControl/>
        <w:autoSpaceDE/>
        <w:autoSpaceDN/>
        <w:spacing w:line="360" w:lineRule="auto"/>
        <w:ind w:left="709" w:firstLine="0"/>
        <w:contextualSpacing/>
        <w:jc w:val="center"/>
        <w:rPr>
          <w:b/>
          <w:sz w:val="24"/>
          <w:szCs w:val="24"/>
        </w:rPr>
      </w:pPr>
      <w:r w:rsidRPr="00991859">
        <w:rPr>
          <w:b/>
          <w:sz w:val="24"/>
          <w:szCs w:val="24"/>
        </w:rPr>
        <w:t>МЕТАПРЕДМЕТНЫЕ РЕЗУЛЬТАТЫ</w:t>
      </w:r>
    </w:p>
    <w:p w14:paraId="2645F512" w14:textId="77777777" w:rsidR="00AC36C1" w:rsidRPr="00991859" w:rsidRDefault="00AC36C1" w:rsidP="00991859">
      <w:pPr>
        <w:pStyle w:val="c15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rFonts w:ascii="Calibri" w:hAnsi="Calibri" w:cs="Calibri"/>
          <w:color w:val="000000"/>
        </w:rPr>
      </w:pPr>
      <w:r w:rsidRPr="00991859">
        <w:rPr>
          <w:rStyle w:val="c1"/>
          <w:color w:val="000000"/>
        </w:rPr>
        <w:t>К метапредметным результатам обучающихся относятся освоенные ими при изучении одного, нескольких или всех предметов универсальные способы деятельности, применимые как в рамках образовательного процесса, так и в реальных жизненных ситуациях, т.е. учебные действия учащихся, проявляющиеся в познавательной и практической деятельности:</w:t>
      </w:r>
    </w:p>
    <w:p w14:paraId="64D78775" w14:textId="77777777" w:rsidR="00AC36C1" w:rsidRPr="00991859" w:rsidRDefault="00AC36C1" w:rsidP="00991859">
      <w:pPr>
        <w:pStyle w:val="c15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rFonts w:ascii="Calibri" w:hAnsi="Calibri" w:cs="Calibri"/>
          <w:color w:val="000000"/>
        </w:rPr>
      </w:pPr>
      <w:r w:rsidRPr="00991859">
        <w:rPr>
          <w:rStyle w:val="c1"/>
          <w:color w:val="000000"/>
        </w:rPr>
        <w:t>         -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14:paraId="3B747E21" w14:textId="77777777" w:rsidR="00AC36C1" w:rsidRPr="00991859" w:rsidRDefault="00AC36C1" w:rsidP="00991859">
      <w:pPr>
        <w:pStyle w:val="c15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rFonts w:ascii="Calibri" w:hAnsi="Calibri" w:cs="Calibri"/>
          <w:color w:val="000000"/>
        </w:rPr>
      </w:pPr>
      <w:r w:rsidRPr="00991859">
        <w:rPr>
          <w:rStyle w:val="c1"/>
          <w:color w:val="000000"/>
        </w:rPr>
        <w:t>         -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14:paraId="7F177DAB" w14:textId="77777777" w:rsidR="00CD79DE" w:rsidRPr="00991859" w:rsidRDefault="00CD79DE" w:rsidP="00991859">
      <w:pPr>
        <w:widowControl w:val="0"/>
        <w:autoSpaceDE w:val="0"/>
        <w:autoSpaceDN w:val="0"/>
        <w:spacing w:before="153" w:after="0" w:line="360" w:lineRule="auto"/>
        <w:ind w:firstLine="70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1859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РЕЗУЛЬТАТЫ.</w:t>
      </w:r>
    </w:p>
    <w:p w14:paraId="433D067A" w14:textId="77777777" w:rsidR="00CD79DE" w:rsidRPr="00CD79DE" w:rsidRDefault="00CD79DE" w:rsidP="0099185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t>Минимальный уровень:</w:t>
      </w:r>
    </w:p>
    <w:p w14:paraId="172E4BD1" w14:textId="77777777" w:rsidR="00CD79DE" w:rsidRPr="00CD79DE" w:rsidRDefault="00CD79DE" w:rsidP="0099185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t>−</w:t>
      </w: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определение характера и содержания знакомых музыкальных произведений;</w:t>
      </w:r>
    </w:p>
    <w:p w14:paraId="661F4E11" w14:textId="77777777" w:rsidR="00CD79DE" w:rsidRPr="00CD79DE" w:rsidRDefault="00CD79DE" w:rsidP="0099185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t>−</w:t>
      </w: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пение с инструментальным сопровождением (с помощью педагога);</w:t>
      </w:r>
    </w:p>
    <w:p w14:paraId="5A02C468" w14:textId="77777777" w:rsidR="00CD79DE" w:rsidRPr="00CD79DE" w:rsidRDefault="00CD79DE" w:rsidP="0099185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t>−</w:t>
      </w: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 xml:space="preserve">протяжное пение гласных звуков; </w:t>
      </w:r>
    </w:p>
    <w:p w14:paraId="3735A8A4" w14:textId="77777777" w:rsidR="00CD79DE" w:rsidRPr="00CD79DE" w:rsidRDefault="00CD79DE" w:rsidP="0099185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t>−</w:t>
      </w: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различение вступления, окончания песни;</w:t>
      </w:r>
    </w:p>
    <w:p w14:paraId="209373C5" w14:textId="77777777" w:rsidR="00CD79DE" w:rsidRPr="00CD79DE" w:rsidRDefault="00CD79DE" w:rsidP="0099185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t>−</w:t>
      </w: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передача метроритма мелодии (хлопками);</w:t>
      </w:r>
    </w:p>
    <w:p w14:paraId="53CD1E63" w14:textId="77777777" w:rsidR="00CD79DE" w:rsidRPr="00CD79DE" w:rsidRDefault="00CD79DE" w:rsidP="0099185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t>−</w:t>
      </w: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различение музыкальных произведений по содержанию и характеру (веселые, грустные и спокойные);</w:t>
      </w:r>
    </w:p>
    <w:p w14:paraId="7F13A34A" w14:textId="77777777" w:rsidR="00CD79DE" w:rsidRPr="00CD79DE" w:rsidRDefault="00CD79DE" w:rsidP="0099185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t>−</w:t>
      </w: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представления о некоторых музыкальных инструментах и их звучании.</w:t>
      </w:r>
    </w:p>
    <w:p w14:paraId="2F6C3A3B" w14:textId="77777777" w:rsidR="00CD79DE" w:rsidRPr="00CD79DE" w:rsidRDefault="00CD79DE" w:rsidP="0099185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t>Достаточный уровень:</w:t>
      </w:r>
    </w:p>
    <w:p w14:paraId="6602B615" w14:textId="77777777" w:rsidR="00CD79DE" w:rsidRPr="00CD79DE" w:rsidRDefault="00CD79DE" w:rsidP="0099185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t>−</w:t>
      </w: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самостоятельное исполнение разученных песен как с инструментальным сопровождением, так и без него;</w:t>
      </w:r>
    </w:p>
    <w:p w14:paraId="11103CDE" w14:textId="77777777" w:rsidR="00CD79DE" w:rsidRPr="00CD79DE" w:rsidRDefault="00CD79DE" w:rsidP="0099185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t>−</w:t>
      </w: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представление обо всех включённых в программу музыкальных инструментах и их звучании;</w:t>
      </w:r>
    </w:p>
    <w:p w14:paraId="36FBC014" w14:textId="77777777" w:rsidR="00CD79DE" w:rsidRPr="00CD79DE" w:rsidRDefault="00CD79DE" w:rsidP="0099185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t>−</w:t>
      </w: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 xml:space="preserve">сольное пение и пение хором с выполнением требований художественного </w:t>
      </w: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lastRenderedPageBreak/>
        <w:t>исполнения, с учётом средств музыкальной выразительности;</w:t>
      </w:r>
    </w:p>
    <w:p w14:paraId="73049847" w14:textId="77777777" w:rsidR="00CD79DE" w:rsidRPr="00CD79DE" w:rsidRDefault="00CD79DE" w:rsidP="0099185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t>−</w:t>
      </w: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ясное и чёткое произнесение слов в песнях подвижного характера;</w:t>
      </w:r>
    </w:p>
    <w:p w14:paraId="1252D3E8" w14:textId="77777777" w:rsidR="00CD79DE" w:rsidRPr="00CD79DE" w:rsidRDefault="00CD79DE" w:rsidP="0099185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t>−</w:t>
      </w: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различение разнообразных по характеру и звучанию песен, маршей, танцев;</w:t>
      </w:r>
    </w:p>
    <w:p w14:paraId="0E98255B" w14:textId="77777777" w:rsidR="00CD79DE" w:rsidRPr="00CD79DE" w:rsidRDefault="00CD79DE" w:rsidP="0099185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t>−</w:t>
      </w: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знание основных средств музыкальной выразительности: динамические оттенки (форте— громко, пиано— тихо); особенности темпа (быстро, умеренно, медленно); особенности регистра (низкий, средний, высокий) и др.;</w:t>
      </w:r>
    </w:p>
    <w:p w14:paraId="7DDDBEC4" w14:textId="77777777" w:rsidR="00CD79DE" w:rsidRPr="00CD79DE" w:rsidRDefault="00CD79DE" w:rsidP="0099185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t>−</w:t>
      </w: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 xml:space="preserve">формирование представления обо всех включенных в программу музыкальных инструментах и их звучании (арфа, рояль, </w:t>
      </w:r>
      <w:r w:rsidRPr="00CD79DE">
        <w:rPr>
          <w:rFonts w:ascii="Times New Roman" w:eastAsia="Times New Roman" w:hAnsi="Times New Roman" w:cs="Times New Roman"/>
          <w:color w:val="000000"/>
          <w:sz w:val="24"/>
          <w:szCs w:val="24"/>
        </w:rPr>
        <w:t>фортепьяно</w:t>
      </w: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t>, балалайка, баян, барабан, гитара, труба, маракасы, румба, бубен, треугольник, скрипка, орган, валторна, литавра);</w:t>
      </w:r>
    </w:p>
    <w:p w14:paraId="3EEC5393" w14:textId="77777777" w:rsidR="00CD79DE" w:rsidRPr="00991859" w:rsidRDefault="00CD79DE" w:rsidP="0099185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t>−</w:t>
      </w:r>
      <w:r w:rsidRPr="00CD79DE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владение элементами музыкальной грамоты как средства графического изображения музыки.</w:t>
      </w:r>
    </w:p>
    <w:p w14:paraId="0B4EF750" w14:textId="77777777" w:rsidR="00991859" w:rsidRPr="00991859" w:rsidRDefault="00991859" w:rsidP="00991859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  <w:u w:val="single"/>
        </w:rPr>
      </w:pPr>
      <w:proofErr w:type="spellStart"/>
      <w:r w:rsidRPr="00991859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u w:val="single"/>
        </w:rPr>
        <w:t>Системаоценки</w:t>
      </w:r>
      <w:proofErr w:type="spellEnd"/>
      <w:r w:rsidRPr="00991859"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  <w:u w:val="single"/>
        </w:rPr>
        <w:t>:</w:t>
      </w:r>
    </w:p>
    <w:p w14:paraId="6F72616C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Оценка предметных результатов по музыке в 4 классе основана на принципах индивидуального и дифференцированного подходов, объективности оценки, раскрывающей динамику достижений и качественных изменений в психическом и социальном развитии обучающихся; единства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</w:t>
      </w:r>
    </w:p>
    <w:p w14:paraId="12105044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 Усвоенные обучающимися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14:paraId="16E40710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4EFB9CB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−</w:t>
      </w:r>
      <w:r w:rsidRPr="00991859">
        <w:rPr>
          <w:rFonts w:ascii="Times New Roman" w:hAnsi="Times New Roman" w:cs="Times New Roman"/>
          <w:sz w:val="24"/>
          <w:szCs w:val="24"/>
        </w:rPr>
        <w:tab/>
        <w:t xml:space="preserve">0 баллов - нет фиксируемой динамики; </w:t>
      </w:r>
    </w:p>
    <w:p w14:paraId="3BB77770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−</w:t>
      </w:r>
      <w:r w:rsidRPr="00991859">
        <w:rPr>
          <w:rFonts w:ascii="Times New Roman" w:hAnsi="Times New Roman" w:cs="Times New Roman"/>
          <w:sz w:val="24"/>
          <w:szCs w:val="24"/>
        </w:rPr>
        <w:tab/>
        <w:t xml:space="preserve">1 балл - минимальная динамика; </w:t>
      </w:r>
    </w:p>
    <w:p w14:paraId="086DE399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−</w:t>
      </w:r>
      <w:r w:rsidRPr="00991859">
        <w:rPr>
          <w:rFonts w:ascii="Times New Roman" w:hAnsi="Times New Roman" w:cs="Times New Roman"/>
          <w:sz w:val="24"/>
          <w:szCs w:val="24"/>
        </w:rPr>
        <w:tab/>
        <w:t xml:space="preserve">2 балла - удовлетворительная динамика; </w:t>
      </w:r>
    </w:p>
    <w:p w14:paraId="7AC12B3C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−</w:t>
      </w:r>
      <w:r w:rsidRPr="00991859">
        <w:rPr>
          <w:rFonts w:ascii="Times New Roman" w:hAnsi="Times New Roman" w:cs="Times New Roman"/>
          <w:sz w:val="24"/>
          <w:szCs w:val="24"/>
        </w:rPr>
        <w:tab/>
        <w:t xml:space="preserve">3 балла - значительная динамика. </w:t>
      </w:r>
    </w:p>
    <w:p w14:paraId="5FA4A803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 xml:space="preserve">Результаты обучения на уроке музыки оцениваются по пятибалльной системе и дополняются устной характеристикой ответа. На уроках проверяется и оценивается: </w:t>
      </w:r>
    </w:p>
    <w:p w14:paraId="4ACE67CF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lastRenderedPageBreak/>
        <w:t>1)</w:t>
      </w:r>
      <w:r w:rsidRPr="00991859">
        <w:rPr>
          <w:rFonts w:ascii="Times New Roman" w:hAnsi="Times New Roman" w:cs="Times New Roman"/>
          <w:sz w:val="24"/>
          <w:szCs w:val="24"/>
        </w:rPr>
        <w:tab/>
        <w:t xml:space="preserve">умение обучающихся с умственной отсталостью (интеллектуальными нарушениями) слушать музыкальные произведения (установка слушателя), давать словесную характеристику их содержанию и средствам музыкальной выразительности; </w:t>
      </w:r>
    </w:p>
    <w:p w14:paraId="6B715F8A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2)</w:t>
      </w:r>
      <w:r w:rsidRPr="00991859">
        <w:rPr>
          <w:rFonts w:ascii="Times New Roman" w:hAnsi="Times New Roman" w:cs="Times New Roman"/>
          <w:sz w:val="24"/>
          <w:szCs w:val="24"/>
        </w:rPr>
        <w:tab/>
        <w:t xml:space="preserve">умение обучающихся сравнивать музыкальные произведения, обобщать полученные знания; </w:t>
      </w:r>
    </w:p>
    <w:p w14:paraId="776B2E2F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3)</w:t>
      </w:r>
      <w:r w:rsidRPr="00991859">
        <w:rPr>
          <w:rFonts w:ascii="Times New Roman" w:hAnsi="Times New Roman" w:cs="Times New Roman"/>
          <w:sz w:val="24"/>
          <w:szCs w:val="24"/>
        </w:rPr>
        <w:tab/>
        <w:t xml:space="preserve">знание музыкальной литературы; </w:t>
      </w:r>
    </w:p>
    <w:p w14:paraId="65D7C76B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4)</w:t>
      </w:r>
      <w:r w:rsidRPr="00991859">
        <w:rPr>
          <w:rFonts w:ascii="Times New Roman" w:hAnsi="Times New Roman" w:cs="Times New Roman"/>
          <w:sz w:val="24"/>
          <w:szCs w:val="24"/>
        </w:rPr>
        <w:tab/>
        <w:t>владение вокально-хоровыми навыками.</w:t>
      </w:r>
    </w:p>
    <w:p w14:paraId="220A47F0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1. Слушание музыки</w:t>
      </w:r>
    </w:p>
    <w:p w14:paraId="7F768385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Оценка «5» -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помощь учителя.</w:t>
      </w:r>
    </w:p>
    <w:p w14:paraId="00A09482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Оценка «4» -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</w:t>
      </w:r>
    </w:p>
    <w:p w14:paraId="2B6DF733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Оценка «3» - установка слушателя почти не выполнена; ответ правильный, но неполный или односложный, средства музыкальной выразительности раскрыты недостаточно, много наводящих вопросов учителя.</w:t>
      </w:r>
    </w:p>
    <w:p w14:paraId="34B12D4E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Оценка «2» - не ставится</w:t>
      </w:r>
    </w:p>
    <w:p w14:paraId="0C23DD26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 xml:space="preserve">2. Хоровое пение </w:t>
      </w:r>
    </w:p>
    <w:p w14:paraId="56E7A16E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 xml:space="preserve">Оценка «5» - знание мелодической линии и текста песни; чистое интонирование и ритмически точное исполнение; выразительное исполнение. </w:t>
      </w:r>
    </w:p>
    <w:p w14:paraId="0F28D803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 xml:space="preserve">Оценка «4» - знание мелодической линии и текста песни; в основном чистое интонирование и ритмически правильное исполнение; пение недостаточно выразительное. </w:t>
      </w:r>
    </w:p>
    <w:p w14:paraId="2CF39B32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Оценка «3» -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14:paraId="1895982C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Оценка «2» - не ставится</w:t>
      </w:r>
    </w:p>
    <w:p w14:paraId="3DFB7CA4" w14:textId="77777777" w:rsidR="00AC36C1" w:rsidRPr="00991859" w:rsidRDefault="00AC36C1" w:rsidP="00991859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3E9834E" w14:textId="77777777" w:rsidR="00AC36C1" w:rsidRPr="00AC36C1" w:rsidRDefault="00AC36C1" w:rsidP="00991859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C36C1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IV</w:t>
      </w:r>
      <w:r w:rsidRPr="00AC36C1">
        <w:rPr>
          <w:rFonts w:ascii="Times New Roman" w:eastAsia="Calibri" w:hAnsi="Times New Roman" w:cs="Times New Roman"/>
          <w:b/>
          <w:bCs/>
          <w:sz w:val="24"/>
          <w:szCs w:val="24"/>
        </w:rPr>
        <w:t>. ТЕМАТИЧЕСКОЕ ПЛАНИРОВАНИЕ</w:t>
      </w:r>
    </w:p>
    <w:p w14:paraId="605F3E78" w14:textId="77777777" w:rsidR="00AC36C1" w:rsidRPr="00991859" w:rsidRDefault="00AC36C1" w:rsidP="0099185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6"/>
        <w:gridCol w:w="5852"/>
        <w:gridCol w:w="2439"/>
      </w:tblGrid>
      <w:tr w:rsidR="00AC36C1" w:rsidRPr="00BC41F3" w14:paraId="2EB9111F" w14:textId="77777777" w:rsidTr="00201D70">
        <w:trPr>
          <w:trHeight w:val="484"/>
        </w:trPr>
        <w:tc>
          <w:tcPr>
            <w:tcW w:w="1056" w:type="dxa"/>
          </w:tcPr>
          <w:p w14:paraId="40EC7A9A" w14:textId="77777777" w:rsidR="00AC36C1" w:rsidRPr="00BC41F3" w:rsidRDefault="00AC36C1" w:rsidP="0099185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41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Pr="00BC41F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п/п</w:t>
            </w:r>
          </w:p>
        </w:tc>
        <w:tc>
          <w:tcPr>
            <w:tcW w:w="5852" w:type="dxa"/>
          </w:tcPr>
          <w:p w14:paraId="4B284D32" w14:textId="77777777" w:rsidR="00AC36C1" w:rsidRPr="00BC41F3" w:rsidRDefault="00AC36C1" w:rsidP="0099185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C41F3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</w:t>
            </w:r>
            <w:proofErr w:type="spellEnd"/>
            <w:r w:rsidRPr="00BC41F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BC41F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разделов</w:t>
            </w:r>
            <w:proofErr w:type="spellEnd"/>
          </w:p>
        </w:tc>
        <w:tc>
          <w:tcPr>
            <w:tcW w:w="2439" w:type="dxa"/>
          </w:tcPr>
          <w:p w14:paraId="64265C8A" w14:textId="77777777" w:rsidR="00AC36C1" w:rsidRPr="00BC41F3" w:rsidRDefault="00AC36C1" w:rsidP="0099185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C41F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  <w:proofErr w:type="spellEnd"/>
            <w:r w:rsidRPr="00BC41F3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BC41F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часов</w:t>
            </w:r>
            <w:proofErr w:type="spellEnd"/>
          </w:p>
        </w:tc>
      </w:tr>
      <w:tr w:rsidR="00AC36C1" w:rsidRPr="00BC41F3" w14:paraId="1583EE86" w14:textId="77777777" w:rsidTr="00201D70">
        <w:trPr>
          <w:trHeight w:val="481"/>
        </w:trPr>
        <w:tc>
          <w:tcPr>
            <w:tcW w:w="1056" w:type="dxa"/>
          </w:tcPr>
          <w:p w14:paraId="0CD296D3" w14:textId="77777777" w:rsidR="00AC36C1" w:rsidRPr="00BC41F3" w:rsidRDefault="00AC36C1" w:rsidP="0099185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41F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1.</w:t>
            </w:r>
          </w:p>
        </w:tc>
        <w:tc>
          <w:tcPr>
            <w:tcW w:w="5852" w:type="dxa"/>
          </w:tcPr>
          <w:p w14:paraId="05F0D7D9" w14:textId="77777777" w:rsidR="00AC36C1" w:rsidRPr="00BC41F3" w:rsidRDefault="00AC36C1" w:rsidP="0099185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C41F3">
              <w:rPr>
                <w:rFonts w:ascii="Times New Roman" w:eastAsia="Times New Roman" w:hAnsi="Times New Roman" w:cs="Times New Roman"/>
                <w:sz w:val="28"/>
                <w:szCs w:val="28"/>
              </w:rPr>
              <w:t>Хоровое</w:t>
            </w:r>
            <w:proofErr w:type="spellEnd"/>
            <w:r w:rsidRPr="00BC41F3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BC41F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пение</w:t>
            </w:r>
            <w:proofErr w:type="spellEnd"/>
          </w:p>
        </w:tc>
        <w:tc>
          <w:tcPr>
            <w:tcW w:w="2439" w:type="dxa"/>
          </w:tcPr>
          <w:p w14:paraId="03956658" w14:textId="77777777" w:rsidR="00AC36C1" w:rsidRPr="00BC41F3" w:rsidRDefault="00AC36C1" w:rsidP="0099185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41F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15</w:t>
            </w:r>
          </w:p>
        </w:tc>
      </w:tr>
      <w:tr w:rsidR="00AC36C1" w:rsidRPr="00BC41F3" w14:paraId="5BF086E1" w14:textId="77777777" w:rsidTr="00201D70">
        <w:trPr>
          <w:trHeight w:val="481"/>
        </w:trPr>
        <w:tc>
          <w:tcPr>
            <w:tcW w:w="1056" w:type="dxa"/>
          </w:tcPr>
          <w:p w14:paraId="01625922" w14:textId="77777777" w:rsidR="00AC36C1" w:rsidRPr="00BC41F3" w:rsidRDefault="00AC36C1" w:rsidP="0099185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41F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2.</w:t>
            </w:r>
          </w:p>
        </w:tc>
        <w:tc>
          <w:tcPr>
            <w:tcW w:w="5852" w:type="dxa"/>
          </w:tcPr>
          <w:p w14:paraId="350227A6" w14:textId="77777777" w:rsidR="00AC36C1" w:rsidRPr="00BC41F3" w:rsidRDefault="00AC36C1" w:rsidP="0099185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C41F3">
              <w:rPr>
                <w:rFonts w:ascii="Times New Roman" w:eastAsia="Times New Roman" w:hAnsi="Times New Roman" w:cs="Times New Roman"/>
                <w:sz w:val="28"/>
                <w:szCs w:val="28"/>
              </w:rPr>
              <w:t>Изучение</w:t>
            </w:r>
            <w:proofErr w:type="spellEnd"/>
            <w:r w:rsidRPr="00BC41F3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BC41F3"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элементов</w:t>
            </w:r>
            <w:proofErr w:type="spellEnd"/>
            <w:r w:rsidRPr="00BC41F3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BC41F3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музыкальной</w:t>
            </w:r>
            <w:proofErr w:type="spellEnd"/>
            <w:r w:rsidRPr="00BC41F3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BC41F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грамоты</w:t>
            </w:r>
            <w:proofErr w:type="spellEnd"/>
          </w:p>
        </w:tc>
        <w:tc>
          <w:tcPr>
            <w:tcW w:w="2439" w:type="dxa"/>
          </w:tcPr>
          <w:p w14:paraId="2EB7CAEC" w14:textId="77777777" w:rsidR="00AC36C1" w:rsidRPr="00BC41F3" w:rsidRDefault="00AC36C1" w:rsidP="0099185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41F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6</w:t>
            </w:r>
          </w:p>
        </w:tc>
      </w:tr>
      <w:tr w:rsidR="00AC36C1" w:rsidRPr="00BC41F3" w14:paraId="02CD2318" w14:textId="77777777" w:rsidTr="00201D70">
        <w:trPr>
          <w:trHeight w:val="484"/>
        </w:trPr>
        <w:tc>
          <w:tcPr>
            <w:tcW w:w="1056" w:type="dxa"/>
          </w:tcPr>
          <w:p w14:paraId="35733E58" w14:textId="77777777" w:rsidR="00AC36C1" w:rsidRPr="00BC41F3" w:rsidRDefault="00AC36C1" w:rsidP="0099185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41F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3.</w:t>
            </w:r>
          </w:p>
        </w:tc>
        <w:tc>
          <w:tcPr>
            <w:tcW w:w="5852" w:type="dxa"/>
          </w:tcPr>
          <w:p w14:paraId="212B749C" w14:textId="77777777" w:rsidR="00AC36C1" w:rsidRPr="00BC41F3" w:rsidRDefault="00AC36C1" w:rsidP="0099185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C41F3">
              <w:rPr>
                <w:rFonts w:ascii="Times New Roman" w:eastAsia="Times New Roman" w:hAnsi="Times New Roman" w:cs="Times New Roman"/>
                <w:sz w:val="28"/>
                <w:szCs w:val="28"/>
              </w:rPr>
              <w:t>Восприятие</w:t>
            </w:r>
            <w:proofErr w:type="spellEnd"/>
            <w:r w:rsidRPr="00BC41F3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BC41F3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BC41F3"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</w:t>
            </w:r>
            <w:proofErr w:type="spellEnd"/>
            <w:r w:rsidRPr="00BC41F3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Pr="00BC41F3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BC41F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музыки</w:t>
            </w:r>
            <w:proofErr w:type="spellEnd"/>
          </w:p>
        </w:tc>
        <w:tc>
          <w:tcPr>
            <w:tcW w:w="2439" w:type="dxa"/>
          </w:tcPr>
          <w:p w14:paraId="1B2558D2" w14:textId="77777777" w:rsidR="00AC36C1" w:rsidRPr="00BC41F3" w:rsidRDefault="00AC36C1" w:rsidP="0099185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41F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9</w:t>
            </w:r>
          </w:p>
        </w:tc>
      </w:tr>
      <w:tr w:rsidR="00AC36C1" w:rsidRPr="00BC41F3" w14:paraId="757D43B0" w14:textId="77777777" w:rsidTr="00201D70">
        <w:trPr>
          <w:trHeight w:val="482"/>
        </w:trPr>
        <w:tc>
          <w:tcPr>
            <w:tcW w:w="1056" w:type="dxa"/>
          </w:tcPr>
          <w:p w14:paraId="12C8090B" w14:textId="77777777" w:rsidR="00AC36C1" w:rsidRPr="00BC41F3" w:rsidRDefault="00AC36C1" w:rsidP="0099185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41F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4.</w:t>
            </w:r>
          </w:p>
        </w:tc>
        <w:tc>
          <w:tcPr>
            <w:tcW w:w="5852" w:type="dxa"/>
          </w:tcPr>
          <w:p w14:paraId="1F0F9CC1" w14:textId="77777777" w:rsidR="00AC36C1" w:rsidRPr="00BC41F3" w:rsidRDefault="00AC36C1" w:rsidP="0099185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C41F3">
              <w:rPr>
                <w:rFonts w:ascii="Times New Roman" w:eastAsia="Times New Roman" w:hAnsi="Times New Roman" w:cs="Times New Roman"/>
                <w:sz w:val="28"/>
                <w:szCs w:val="28"/>
              </w:rPr>
              <w:t>Игра</w:t>
            </w:r>
            <w:proofErr w:type="spellEnd"/>
            <w:r w:rsidRPr="00BC41F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BC41F3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BC41F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BC41F3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музыкальных</w:t>
            </w:r>
            <w:proofErr w:type="spellEnd"/>
            <w:r w:rsidRPr="00BC41F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BC41F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инструментах</w:t>
            </w:r>
            <w:proofErr w:type="spellEnd"/>
          </w:p>
        </w:tc>
        <w:tc>
          <w:tcPr>
            <w:tcW w:w="2439" w:type="dxa"/>
          </w:tcPr>
          <w:p w14:paraId="34FD539B" w14:textId="77777777" w:rsidR="00AC36C1" w:rsidRPr="00BC41F3" w:rsidRDefault="00AC36C1" w:rsidP="0099185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41F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4</w:t>
            </w:r>
          </w:p>
        </w:tc>
      </w:tr>
    </w:tbl>
    <w:p w14:paraId="619AA3BB" w14:textId="77777777" w:rsidR="00991859" w:rsidRDefault="00991859" w:rsidP="00991859">
      <w:pPr>
        <w:pStyle w:val="1"/>
        <w:spacing w:before="67" w:line="360" w:lineRule="auto"/>
        <w:ind w:left="0" w:right="60"/>
        <w:jc w:val="center"/>
      </w:pPr>
    </w:p>
    <w:p w14:paraId="04883340" w14:textId="77777777" w:rsidR="00991859" w:rsidRDefault="00991859" w:rsidP="00991859">
      <w:pPr>
        <w:pStyle w:val="1"/>
        <w:spacing w:before="67" w:line="360" w:lineRule="auto"/>
        <w:ind w:left="0" w:right="60"/>
        <w:jc w:val="center"/>
      </w:pPr>
    </w:p>
    <w:p w14:paraId="7822CA74" w14:textId="77777777" w:rsidR="00991859" w:rsidRDefault="00991859" w:rsidP="00991859">
      <w:pPr>
        <w:pStyle w:val="1"/>
        <w:spacing w:before="67" w:line="360" w:lineRule="auto"/>
        <w:ind w:left="0" w:right="60"/>
        <w:jc w:val="center"/>
      </w:pPr>
    </w:p>
    <w:p w14:paraId="69BDCAC9" w14:textId="77777777" w:rsidR="00991859" w:rsidRDefault="00991859" w:rsidP="003836C9">
      <w:pPr>
        <w:pStyle w:val="1"/>
        <w:spacing w:before="67" w:line="360" w:lineRule="auto"/>
        <w:ind w:left="0" w:right="60"/>
      </w:pPr>
    </w:p>
    <w:p w14:paraId="31196A98" w14:textId="77777777" w:rsidR="00991859" w:rsidRPr="00991859" w:rsidRDefault="00991859" w:rsidP="00991859">
      <w:pPr>
        <w:pStyle w:val="1"/>
        <w:spacing w:before="67" w:line="360" w:lineRule="auto"/>
        <w:ind w:left="0" w:right="60"/>
        <w:jc w:val="center"/>
      </w:pPr>
      <w:r w:rsidRPr="00991859">
        <w:t>Описание учебно-методического и материально-технического обеспечения образовательного процесса.</w:t>
      </w:r>
    </w:p>
    <w:p w14:paraId="371B2070" w14:textId="77777777" w:rsidR="00991859" w:rsidRPr="00991859" w:rsidRDefault="00991859" w:rsidP="00991859">
      <w:pPr>
        <w:widowControl w:val="0"/>
        <w:spacing w:before="1" w:after="0" w:line="360" w:lineRule="auto"/>
        <w:ind w:right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1859">
        <w:rPr>
          <w:rFonts w:ascii="Times New Roman" w:hAnsi="Times New Roman" w:cs="Times New Roman"/>
          <w:b/>
          <w:sz w:val="24"/>
          <w:szCs w:val="24"/>
        </w:rPr>
        <w:t>Использование методической литературы</w:t>
      </w:r>
    </w:p>
    <w:p w14:paraId="26B82CA6" w14:textId="77777777" w:rsidR="00991859" w:rsidRPr="00991859" w:rsidRDefault="00991859" w:rsidP="00991859">
      <w:pPr>
        <w:pStyle w:val="a4"/>
        <w:widowControl w:val="0"/>
        <w:spacing w:after="0" w:line="360" w:lineRule="auto"/>
        <w:ind w:right="60" w:firstLine="555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Про</w:t>
      </w:r>
      <w:r w:rsidR="00BC41F3">
        <w:rPr>
          <w:rFonts w:ascii="Times New Roman" w:hAnsi="Times New Roman" w:cs="Times New Roman"/>
          <w:sz w:val="24"/>
          <w:szCs w:val="24"/>
        </w:rPr>
        <w:t>граммы подготовительного и 1 – 5</w:t>
      </w:r>
      <w:r w:rsidRPr="00991859">
        <w:rPr>
          <w:rFonts w:ascii="Times New Roman" w:hAnsi="Times New Roman" w:cs="Times New Roman"/>
          <w:sz w:val="24"/>
          <w:szCs w:val="24"/>
        </w:rPr>
        <w:t xml:space="preserve"> классов коррекционных образовательных учреждений VIII вида (сборник программ под ред. </w:t>
      </w:r>
      <w:proofErr w:type="spellStart"/>
      <w:r w:rsidRPr="00991859">
        <w:rPr>
          <w:rFonts w:ascii="Times New Roman" w:hAnsi="Times New Roman" w:cs="Times New Roman"/>
          <w:sz w:val="24"/>
          <w:szCs w:val="24"/>
        </w:rPr>
        <w:t>В.В.Воронковой</w:t>
      </w:r>
      <w:proofErr w:type="spellEnd"/>
      <w:r w:rsidRPr="00991859">
        <w:rPr>
          <w:rFonts w:ascii="Times New Roman" w:hAnsi="Times New Roman" w:cs="Times New Roman"/>
          <w:sz w:val="24"/>
          <w:szCs w:val="24"/>
        </w:rPr>
        <w:t>)-М.: «Просвещение» 2013 г.</w:t>
      </w:r>
    </w:p>
    <w:p w14:paraId="0295AC7B" w14:textId="77777777" w:rsidR="00991859" w:rsidRPr="00991859" w:rsidRDefault="00991859" w:rsidP="00991859">
      <w:pPr>
        <w:pStyle w:val="a4"/>
        <w:widowControl w:val="0"/>
        <w:spacing w:after="0" w:line="360" w:lineRule="auto"/>
        <w:ind w:right="60" w:firstLine="555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Программы специальных (коррекционных) образоват</w:t>
      </w:r>
      <w:r w:rsidR="00BC41F3">
        <w:rPr>
          <w:rFonts w:ascii="Times New Roman" w:hAnsi="Times New Roman" w:cs="Times New Roman"/>
          <w:sz w:val="24"/>
          <w:szCs w:val="24"/>
        </w:rPr>
        <w:t>ельных учреждений VIII вида 0-5</w:t>
      </w:r>
      <w:r w:rsidRPr="009918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859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91859">
        <w:rPr>
          <w:rFonts w:ascii="Times New Roman" w:hAnsi="Times New Roman" w:cs="Times New Roman"/>
          <w:sz w:val="24"/>
          <w:szCs w:val="24"/>
        </w:rPr>
        <w:t xml:space="preserve">./ под ред. И.М. </w:t>
      </w:r>
      <w:proofErr w:type="spellStart"/>
      <w:r w:rsidRPr="00991859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991859">
        <w:rPr>
          <w:rFonts w:ascii="Times New Roman" w:hAnsi="Times New Roman" w:cs="Times New Roman"/>
          <w:sz w:val="24"/>
          <w:szCs w:val="24"/>
        </w:rPr>
        <w:t xml:space="preserve"> – СПб: Просвещение, 2011г.</w:t>
      </w:r>
    </w:p>
    <w:p w14:paraId="4306ABCC" w14:textId="77777777" w:rsidR="00991859" w:rsidRPr="00991859" w:rsidRDefault="00991859" w:rsidP="00991859">
      <w:pPr>
        <w:pStyle w:val="a4"/>
        <w:widowControl w:val="0"/>
        <w:spacing w:after="0" w:line="360" w:lineRule="auto"/>
        <w:ind w:right="60" w:firstLine="55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1859">
        <w:rPr>
          <w:rFonts w:ascii="Times New Roman" w:hAnsi="Times New Roman" w:cs="Times New Roman"/>
          <w:sz w:val="24"/>
          <w:szCs w:val="24"/>
        </w:rPr>
        <w:t>Нелипенко</w:t>
      </w:r>
      <w:proofErr w:type="spellEnd"/>
      <w:r w:rsidRPr="00991859">
        <w:rPr>
          <w:rFonts w:ascii="Times New Roman" w:hAnsi="Times New Roman" w:cs="Times New Roman"/>
          <w:sz w:val="24"/>
          <w:szCs w:val="24"/>
        </w:rPr>
        <w:t xml:space="preserve"> Т.И. Современный урок в коррекционном классе.- Волгоград: Учитель, 2012.</w:t>
      </w:r>
    </w:p>
    <w:p w14:paraId="71F98507" w14:textId="77777777" w:rsidR="00991859" w:rsidRPr="00991859" w:rsidRDefault="00991859" w:rsidP="00991859">
      <w:pPr>
        <w:pStyle w:val="a4"/>
        <w:widowControl w:val="0"/>
        <w:spacing w:after="0" w:line="360" w:lineRule="auto"/>
        <w:ind w:right="60" w:firstLine="555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Власенко О.П. Музыкально-эстетическое воспитание в коррекционных классах.- Волгоград: Учитель, 2007.</w:t>
      </w:r>
    </w:p>
    <w:p w14:paraId="0C715F2C" w14:textId="77777777" w:rsidR="00991859" w:rsidRPr="00991859" w:rsidRDefault="00991859" w:rsidP="00991859">
      <w:pPr>
        <w:pStyle w:val="a4"/>
        <w:widowControl w:val="0"/>
        <w:spacing w:after="0" w:line="360" w:lineRule="auto"/>
        <w:ind w:right="60" w:firstLine="55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1859">
        <w:rPr>
          <w:rFonts w:ascii="Times New Roman" w:hAnsi="Times New Roman" w:cs="Times New Roman"/>
          <w:sz w:val="24"/>
          <w:szCs w:val="24"/>
        </w:rPr>
        <w:t>Радынова</w:t>
      </w:r>
      <w:proofErr w:type="spellEnd"/>
      <w:r w:rsidRPr="00991859">
        <w:rPr>
          <w:rFonts w:ascii="Times New Roman" w:hAnsi="Times New Roman" w:cs="Times New Roman"/>
          <w:sz w:val="24"/>
          <w:szCs w:val="24"/>
        </w:rPr>
        <w:t xml:space="preserve"> О.П. Настроения, чувства в музыке.- М.: Сфера, 2009. Лаврова Т.А. Путешествие в мир музыки.- Волгоград: Учитель, 2010</w:t>
      </w:r>
    </w:p>
    <w:p w14:paraId="745CD7C0" w14:textId="77777777" w:rsidR="00991859" w:rsidRPr="00991859" w:rsidRDefault="00991859" w:rsidP="00991859">
      <w:pPr>
        <w:pStyle w:val="a4"/>
        <w:widowControl w:val="0"/>
        <w:spacing w:after="0" w:line="360" w:lineRule="auto"/>
        <w:ind w:right="60" w:firstLine="555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Крупа-Шушарина С.В. Логопедические песенки.:</w:t>
      </w:r>
      <w:proofErr w:type="spellStart"/>
      <w:r w:rsidRPr="00991859">
        <w:rPr>
          <w:rFonts w:ascii="Times New Roman" w:hAnsi="Times New Roman" w:cs="Times New Roman"/>
          <w:sz w:val="24"/>
          <w:szCs w:val="24"/>
        </w:rPr>
        <w:t>Ростов</w:t>
      </w:r>
      <w:proofErr w:type="spellEnd"/>
      <w:r w:rsidRPr="00991859">
        <w:rPr>
          <w:rFonts w:ascii="Times New Roman" w:hAnsi="Times New Roman" w:cs="Times New Roman"/>
          <w:sz w:val="24"/>
          <w:szCs w:val="24"/>
        </w:rPr>
        <w:t xml:space="preserve">-на-Дону: Феникс,2011 </w:t>
      </w:r>
      <w:proofErr w:type="spellStart"/>
      <w:r w:rsidRPr="00991859">
        <w:rPr>
          <w:rFonts w:ascii="Times New Roman" w:hAnsi="Times New Roman" w:cs="Times New Roman"/>
          <w:sz w:val="24"/>
          <w:szCs w:val="24"/>
        </w:rPr>
        <w:t>М.Румер</w:t>
      </w:r>
      <w:proofErr w:type="spellEnd"/>
      <w:r w:rsidRPr="00991859">
        <w:rPr>
          <w:rFonts w:ascii="Times New Roman" w:hAnsi="Times New Roman" w:cs="Times New Roman"/>
          <w:sz w:val="24"/>
          <w:szCs w:val="24"/>
        </w:rPr>
        <w:t xml:space="preserve"> «Музыка. Книга для 2 класса»</w:t>
      </w:r>
    </w:p>
    <w:p w14:paraId="28CDC681" w14:textId="77777777" w:rsidR="00991859" w:rsidRPr="00991859" w:rsidRDefault="00991859" w:rsidP="00991859">
      <w:pPr>
        <w:pStyle w:val="a4"/>
        <w:widowControl w:val="0"/>
        <w:spacing w:after="0" w:line="360" w:lineRule="auto"/>
        <w:ind w:right="60" w:firstLine="55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1859">
        <w:rPr>
          <w:rFonts w:ascii="Times New Roman" w:hAnsi="Times New Roman" w:cs="Times New Roman"/>
          <w:sz w:val="24"/>
          <w:szCs w:val="24"/>
        </w:rPr>
        <w:t>И.Кошмина</w:t>
      </w:r>
      <w:proofErr w:type="spellEnd"/>
      <w:r w:rsidRPr="0099185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991859">
        <w:rPr>
          <w:rFonts w:ascii="Times New Roman" w:hAnsi="Times New Roman" w:cs="Times New Roman"/>
          <w:sz w:val="24"/>
          <w:szCs w:val="24"/>
        </w:rPr>
        <w:t>В.Шаинский</w:t>
      </w:r>
      <w:proofErr w:type="spellEnd"/>
      <w:r w:rsidRPr="00991859">
        <w:rPr>
          <w:rFonts w:ascii="Times New Roman" w:hAnsi="Times New Roman" w:cs="Times New Roman"/>
          <w:sz w:val="24"/>
          <w:szCs w:val="24"/>
        </w:rPr>
        <w:t xml:space="preserve"> и его песни»</w:t>
      </w:r>
    </w:p>
    <w:p w14:paraId="7945101C" w14:textId="77777777" w:rsidR="00991859" w:rsidRPr="00991859" w:rsidRDefault="00991859" w:rsidP="00991859">
      <w:pPr>
        <w:pStyle w:val="a4"/>
        <w:widowControl w:val="0"/>
        <w:spacing w:after="0" w:line="360" w:lineRule="auto"/>
        <w:ind w:right="60" w:firstLine="555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Белкина С.И., Ломова Т.П., Соковнина Е.Н. Музыка и движения – М., 1981. Ветлугина Н.А. Музыкальное развитие ребенка - М.: Просвещение, 1967.</w:t>
      </w:r>
    </w:p>
    <w:p w14:paraId="69880CC9" w14:textId="77777777" w:rsidR="00991859" w:rsidRPr="00991859" w:rsidRDefault="00991859" w:rsidP="00991859">
      <w:pPr>
        <w:pStyle w:val="a4"/>
        <w:widowControl w:val="0"/>
        <w:spacing w:after="0" w:line="360" w:lineRule="auto"/>
        <w:ind w:right="60" w:firstLine="555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 xml:space="preserve">Емельянов А.А. </w:t>
      </w:r>
      <w:proofErr w:type="spellStart"/>
      <w:r w:rsidRPr="00991859">
        <w:rPr>
          <w:rFonts w:ascii="Times New Roman" w:hAnsi="Times New Roman" w:cs="Times New Roman"/>
          <w:sz w:val="24"/>
          <w:szCs w:val="24"/>
        </w:rPr>
        <w:t>Фонопедический</w:t>
      </w:r>
      <w:proofErr w:type="spellEnd"/>
      <w:r w:rsidRPr="00991859">
        <w:rPr>
          <w:rFonts w:ascii="Times New Roman" w:hAnsi="Times New Roman" w:cs="Times New Roman"/>
          <w:sz w:val="24"/>
          <w:szCs w:val="24"/>
        </w:rPr>
        <w:t xml:space="preserve"> метод развития голоса: развивающие голосовые игры – М.: </w:t>
      </w:r>
      <w:proofErr w:type="spellStart"/>
      <w:r w:rsidRPr="00991859">
        <w:rPr>
          <w:rFonts w:ascii="Times New Roman" w:hAnsi="Times New Roman" w:cs="Times New Roman"/>
          <w:sz w:val="24"/>
          <w:szCs w:val="24"/>
        </w:rPr>
        <w:t>Сам.издат</w:t>
      </w:r>
      <w:proofErr w:type="spellEnd"/>
      <w:r w:rsidRPr="00991859">
        <w:rPr>
          <w:rFonts w:ascii="Times New Roman" w:hAnsi="Times New Roman" w:cs="Times New Roman"/>
          <w:sz w:val="24"/>
          <w:szCs w:val="24"/>
        </w:rPr>
        <w:t>., 2002.</w:t>
      </w:r>
    </w:p>
    <w:p w14:paraId="235F7CB9" w14:textId="77777777" w:rsidR="00991859" w:rsidRPr="00991859" w:rsidRDefault="00991859" w:rsidP="00991859">
      <w:pPr>
        <w:pStyle w:val="a4"/>
        <w:widowControl w:val="0"/>
        <w:spacing w:after="0" w:line="360" w:lineRule="auto"/>
        <w:ind w:right="60" w:firstLine="55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1859">
        <w:rPr>
          <w:rFonts w:ascii="Times New Roman" w:hAnsi="Times New Roman" w:cs="Times New Roman"/>
          <w:sz w:val="24"/>
          <w:szCs w:val="24"/>
        </w:rPr>
        <w:t>Кабалевский</w:t>
      </w:r>
      <w:proofErr w:type="spellEnd"/>
      <w:r w:rsidRPr="00991859">
        <w:rPr>
          <w:rFonts w:ascii="Times New Roman" w:hAnsi="Times New Roman" w:cs="Times New Roman"/>
          <w:sz w:val="24"/>
          <w:szCs w:val="24"/>
        </w:rPr>
        <w:t xml:space="preserve"> Д.Б. Как рассказывать детям о музыке? – 2-е изд. – М.: Просвещение, 1982.</w:t>
      </w:r>
    </w:p>
    <w:p w14:paraId="214088CB" w14:textId="77777777" w:rsidR="00991859" w:rsidRPr="00991859" w:rsidRDefault="00991859" w:rsidP="00991859">
      <w:pPr>
        <w:pStyle w:val="1"/>
        <w:spacing w:before="4" w:line="360" w:lineRule="auto"/>
        <w:ind w:left="813"/>
        <w:jc w:val="center"/>
      </w:pPr>
      <w:r w:rsidRPr="00991859">
        <w:t>Использование оборудования учебного кабинета.</w:t>
      </w:r>
    </w:p>
    <w:p w14:paraId="43CCA771" w14:textId="77777777" w:rsidR="00991859" w:rsidRPr="00991859" w:rsidRDefault="00991859" w:rsidP="00991859">
      <w:pPr>
        <w:pStyle w:val="a4"/>
        <w:widowControl w:val="0"/>
        <w:spacing w:after="0" w:line="360" w:lineRule="auto"/>
        <w:ind w:right="60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Ноутбук, музыкальный центр, пианино, синтезатор, детские музыкальные и шумовые музыкальные инструменты, магнитная доска, mp3 диски и флэш-накопители, мультимедийная установка.</w:t>
      </w:r>
    </w:p>
    <w:p w14:paraId="1D406FC5" w14:textId="77777777" w:rsidR="00991859" w:rsidRPr="00991859" w:rsidRDefault="00991859" w:rsidP="00991859">
      <w:pPr>
        <w:pStyle w:val="1"/>
        <w:spacing w:before="3" w:line="360" w:lineRule="auto"/>
        <w:ind w:left="813"/>
      </w:pPr>
      <w:r w:rsidRPr="00991859">
        <w:t>Цифровые и электронные образовательные ресурсы:</w:t>
      </w:r>
    </w:p>
    <w:p w14:paraId="4C0CAA9D" w14:textId="77777777" w:rsidR="00991859" w:rsidRPr="00991859" w:rsidRDefault="00991859" w:rsidP="00991859">
      <w:pPr>
        <w:pStyle w:val="a6"/>
        <w:numPr>
          <w:ilvl w:val="0"/>
          <w:numId w:val="7"/>
        </w:numPr>
        <w:tabs>
          <w:tab w:val="left" w:pos="420"/>
        </w:tabs>
        <w:autoSpaceDE/>
        <w:autoSpaceDN/>
        <w:spacing w:line="360" w:lineRule="auto"/>
        <w:rPr>
          <w:sz w:val="24"/>
          <w:szCs w:val="24"/>
        </w:rPr>
      </w:pPr>
      <w:r w:rsidRPr="00991859">
        <w:rPr>
          <w:sz w:val="24"/>
          <w:szCs w:val="24"/>
        </w:rPr>
        <w:t>экранно-звуковые пособия;</w:t>
      </w:r>
    </w:p>
    <w:p w14:paraId="1CFA1EE8" w14:textId="77777777" w:rsidR="00991859" w:rsidRPr="00991859" w:rsidRDefault="00991859" w:rsidP="00991859">
      <w:pPr>
        <w:pStyle w:val="a4"/>
        <w:widowControl w:val="0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видеопрезентации, необходимые при знакомстве и разборе музыкальных произведений;</w:t>
      </w:r>
    </w:p>
    <w:p w14:paraId="428063E7" w14:textId="77777777" w:rsidR="00991859" w:rsidRPr="00991859" w:rsidRDefault="00991859" w:rsidP="00991859">
      <w:pPr>
        <w:pStyle w:val="a4"/>
        <w:widowControl w:val="0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DVD-фильмы;</w:t>
      </w:r>
    </w:p>
    <w:p w14:paraId="5285628B" w14:textId="77777777" w:rsidR="00AC1357" w:rsidRPr="003836C9" w:rsidRDefault="00991859" w:rsidP="003836C9">
      <w:pPr>
        <w:pStyle w:val="a6"/>
        <w:numPr>
          <w:ilvl w:val="0"/>
          <w:numId w:val="7"/>
        </w:numPr>
        <w:tabs>
          <w:tab w:val="left" w:pos="420"/>
        </w:tabs>
        <w:autoSpaceDE/>
        <w:autoSpaceDN/>
        <w:spacing w:before="2" w:line="360" w:lineRule="auto"/>
        <w:rPr>
          <w:sz w:val="24"/>
          <w:szCs w:val="24"/>
        </w:rPr>
      </w:pPr>
      <w:r w:rsidRPr="00991859">
        <w:rPr>
          <w:sz w:val="24"/>
          <w:szCs w:val="24"/>
        </w:rPr>
        <w:t>демонстрационные пособия: плакаты</w:t>
      </w:r>
      <w:r w:rsidR="003836C9">
        <w:rPr>
          <w:sz w:val="24"/>
          <w:szCs w:val="24"/>
        </w:rPr>
        <w:t xml:space="preserve"> и тематические картинки</w:t>
      </w:r>
    </w:p>
    <w:sectPr w:rsidR="00AC1357" w:rsidRPr="003836C9" w:rsidSect="00A4509B">
      <w:pgSz w:w="11910" w:h="16840"/>
      <w:pgMar w:top="1020" w:right="425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6C1A38"/>
    <w:multiLevelType w:val="hybridMultilevel"/>
    <w:tmpl w:val="39B68E58"/>
    <w:lvl w:ilvl="0" w:tplc="50006B5A">
      <w:numFmt w:val="bullet"/>
      <w:lvlText w:val=""/>
      <w:lvlJc w:val="left"/>
      <w:pPr>
        <w:ind w:left="2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A903B4A">
      <w:numFmt w:val="bullet"/>
      <w:lvlText w:val="•"/>
      <w:lvlJc w:val="left"/>
      <w:pPr>
        <w:ind w:left="978" w:hanging="281"/>
      </w:pPr>
      <w:rPr>
        <w:rFonts w:hint="default"/>
        <w:lang w:val="ru-RU" w:eastAsia="en-US" w:bidi="ar-SA"/>
      </w:rPr>
    </w:lvl>
    <w:lvl w:ilvl="2" w:tplc="FDF0AA48">
      <w:numFmt w:val="bullet"/>
      <w:lvlText w:val="•"/>
      <w:lvlJc w:val="left"/>
      <w:pPr>
        <w:ind w:left="1956" w:hanging="281"/>
      </w:pPr>
      <w:rPr>
        <w:rFonts w:hint="default"/>
        <w:lang w:val="ru-RU" w:eastAsia="en-US" w:bidi="ar-SA"/>
      </w:rPr>
    </w:lvl>
    <w:lvl w:ilvl="3" w:tplc="300ED188">
      <w:numFmt w:val="bullet"/>
      <w:lvlText w:val="•"/>
      <w:lvlJc w:val="left"/>
      <w:pPr>
        <w:ind w:left="2934" w:hanging="281"/>
      </w:pPr>
      <w:rPr>
        <w:rFonts w:hint="default"/>
        <w:lang w:val="ru-RU" w:eastAsia="en-US" w:bidi="ar-SA"/>
      </w:rPr>
    </w:lvl>
    <w:lvl w:ilvl="4" w:tplc="FC54C46E">
      <w:numFmt w:val="bullet"/>
      <w:lvlText w:val="•"/>
      <w:lvlJc w:val="left"/>
      <w:pPr>
        <w:ind w:left="3912" w:hanging="281"/>
      </w:pPr>
      <w:rPr>
        <w:rFonts w:hint="default"/>
        <w:lang w:val="ru-RU" w:eastAsia="en-US" w:bidi="ar-SA"/>
      </w:rPr>
    </w:lvl>
    <w:lvl w:ilvl="5" w:tplc="271229E4">
      <w:numFmt w:val="bullet"/>
      <w:lvlText w:val="•"/>
      <w:lvlJc w:val="left"/>
      <w:pPr>
        <w:ind w:left="4890" w:hanging="281"/>
      </w:pPr>
      <w:rPr>
        <w:rFonts w:hint="default"/>
        <w:lang w:val="ru-RU" w:eastAsia="en-US" w:bidi="ar-SA"/>
      </w:rPr>
    </w:lvl>
    <w:lvl w:ilvl="6" w:tplc="9AB8F050">
      <w:numFmt w:val="bullet"/>
      <w:lvlText w:val="•"/>
      <w:lvlJc w:val="left"/>
      <w:pPr>
        <w:ind w:left="5868" w:hanging="281"/>
      </w:pPr>
      <w:rPr>
        <w:rFonts w:hint="default"/>
        <w:lang w:val="ru-RU" w:eastAsia="en-US" w:bidi="ar-SA"/>
      </w:rPr>
    </w:lvl>
    <w:lvl w:ilvl="7" w:tplc="F79CBB36">
      <w:numFmt w:val="bullet"/>
      <w:lvlText w:val="•"/>
      <w:lvlJc w:val="left"/>
      <w:pPr>
        <w:ind w:left="6846" w:hanging="281"/>
      </w:pPr>
      <w:rPr>
        <w:rFonts w:hint="default"/>
        <w:lang w:val="ru-RU" w:eastAsia="en-US" w:bidi="ar-SA"/>
      </w:rPr>
    </w:lvl>
    <w:lvl w:ilvl="8" w:tplc="916E92D2">
      <w:numFmt w:val="bullet"/>
      <w:lvlText w:val="•"/>
      <w:lvlJc w:val="left"/>
      <w:pPr>
        <w:ind w:left="7825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1F0D5B65"/>
    <w:multiLevelType w:val="hybridMultilevel"/>
    <w:tmpl w:val="E87C7B0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F4268EB"/>
    <w:multiLevelType w:val="hybridMultilevel"/>
    <w:tmpl w:val="9E604A1E"/>
    <w:lvl w:ilvl="0" w:tplc="C1661200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8EACA6">
      <w:numFmt w:val="bullet"/>
      <w:lvlText w:val=""/>
      <w:lvlJc w:val="left"/>
      <w:pPr>
        <w:ind w:left="141" w:hanging="50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95AF6DC">
      <w:numFmt w:val="bullet"/>
      <w:lvlText w:val="•"/>
      <w:lvlJc w:val="left"/>
      <w:pPr>
        <w:ind w:left="1835" w:hanging="505"/>
      </w:pPr>
      <w:rPr>
        <w:rFonts w:hint="default"/>
        <w:lang w:val="ru-RU" w:eastAsia="en-US" w:bidi="ar-SA"/>
      </w:rPr>
    </w:lvl>
    <w:lvl w:ilvl="3" w:tplc="D6E4663C">
      <w:numFmt w:val="bullet"/>
      <w:lvlText w:val="•"/>
      <w:lvlJc w:val="left"/>
      <w:pPr>
        <w:ind w:left="2810" w:hanging="505"/>
      </w:pPr>
      <w:rPr>
        <w:rFonts w:hint="default"/>
        <w:lang w:val="ru-RU" w:eastAsia="en-US" w:bidi="ar-SA"/>
      </w:rPr>
    </w:lvl>
    <w:lvl w:ilvl="4" w:tplc="9222C3C4">
      <w:numFmt w:val="bullet"/>
      <w:lvlText w:val="•"/>
      <w:lvlJc w:val="left"/>
      <w:pPr>
        <w:ind w:left="3786" w:hanging="505"/>
      </w:pPr>
      <w:rPr>
        <w:rFonts w:hint="default"/>
        <w:lang w:val="ru-RU" w:eastAsia="en-US" w:bidi="ar-SA"/>
      </w:rPr>
    </w:lvl>
    <w:lvl w:ilvl="5" w:tplc="DD98C640">
      <w:numFmt w:val="bullet"/>
      <w:lvlText w:val="•"/>
      <w:lvlJc w:val="left"/>
      <w:pPr>
        <w:ind w:left="4761" w:hanging="505"/>
      </w:pPr>
      <w:rPr>
        <w:rFonts w:hint="default"/>
        <w:lang w:val="ru-RU" w:eastAsia="en-US" w:bidi="ar-SA"/>
      </w:rPr>
    </w:lvl>
    <w:lvl w:ilvl="6" w:tplc="0DF8290C">
      <w:numFmt w:val="bullet"/>
      <w:lvlText w:val="•"/>
      <w:lvlJc w:val="left"/>
      <w:pPr>
        <w:ind w:left="5736" w:hanging="505"/>
      </w:pPr>
      <w:rPr>
        <w:rFonts w:hint="default"/>
        <w:lang w:val="ru-RU" w:eastAsia="en-US" w:bidi="ar-SA"/>
      </w:rPr>
    </w:lvl>
    <w:lvl w:ilvl="7" w:tplc="02C208AA">
      <w:numFmt w:val="bullet"/>
      <w:lvlText w:val="•"/>
      <w:lvlJc w:val="left"/>
      <w:pPr>
        <w:ind w:left="6712" w:hanging="505"/>
      </w:pPr>
      <w:rPr>
        <w:rFonts w:hint="default"/>
        <w:lang w:val="ru-RU" w:eastAsia="en-US" w:bidi="ar-SA"/>
      </w:rPr>
    </w:lvl>
    <w:lvl w:ilvl="8" w:tplc="9F667D10">
      <w:numFmt w:val="bullet"/>
      <w:lvlText w:val="•"/>
      <w:lvlJc w:val="left"/>
      <w:pPr>
        <w:ind w:left="7687" w:hanging="505"/>
      </w:pPr>
      <w:rPr>
        <w:rFonts w:hint="default"/>
        <w:lang w:val="ru-RU" w:eastAsia="en-US" w:bidi="ar-SA"/>
      </w:rPr>
    </w:lvl>
  </w:abstractNum>
  <w:abstractNum w:abstractNumId="3" w15:restartNumberingAfterBreak="0">
    <w:nsid w:val="22817D14"/>
    <w:multiLevelType w:val="hybridMultilevel"/>
    <w:tmpl w:val="C57E1048"/>
    <w:lvl w:ilvl="0" w:tplc="6A503E2D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779E801C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7887344F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3FA1CBC8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453A18DD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55FC5C5E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05BB792B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4461F78C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42012BE9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4" w15:restartNumberingAfterBreak="0">
    <w:nsid w:val="29EF6223"/>
    <w:multiLevelType w:val="hybridMultilevel"/>
    <w:tmpl w:val="5F14051A"/>
    <w:lvl w:ilvl="0" w:tplc="1924F3F6">
      <w:numFmt w:val="bullet"/>
      <w:lvlText w:val="-"/>
      <w:lvlJc w:val="left"/>
      <w:pPr>
        <w:ind w:left="2" w:hanging="147"/>
      </w:pPr>
      <w:rPr>
        <w:rFonts w:ascii="Calibri" w:eastAsia="Calibri" w:hAnsi="Calibri" w:cs="Calibri" w:hint="default"/>
        <w:spacing w:val="0"/>
        <w:w w:val="100"/>
        <w:lang w:val="ru-RU" w:eastAsia="en-US" w:bidi="ar-SA"/>
      </w:rPr>
    </w:lvl>
    <w:lvl w:ilvl="1" w:tplc="DF50BACA">
      <w:numFmt w:val="bullet"/>
      <w:lvlText w:val="-"/>
      <w:lvlJc w:val="left"/>
      <w:pPr>
        <w:ind w:left="443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7C66BAD6">
      <w:numFmt w:val="bullet"/>
      <w:lvlText w:val="•"/>
      <w:lvlJc w:val="left"/>
      <w:pPr>
        <w:ind w:left="1477" w:hanging="233"/>
      </w:pPr>
      <w:rPr>
        <w:rFonts w:hint="default"/>
        <w:lang w:val="ru-RU" w:eastAsia="en-US" w:bidi="ar-SA"/>
      </w:rPr>
    </w:lvl>
    <w:lvl w:ilvl="3" w:tplc="2D0EFDD6">
      <w:numFmt w:val="bullet"/>
      <w:lvlText w:val="•"/>
      <w:lvlJc w:val="left"/>
      <w:pPr>
        <w:ind w:left="2515" w:hanging="233"/>
      </w:pPr>
      <w:rPr>
        <w:rFonts w:hint="default"/>
        <w:lang w:val="ru-RU" w:eastAsia="en-US" w:bidi="ar-SA"/>
      </w:rPr>
    </w:lvl>
    <w:lvl w:ilvl="4" w:tplc="992CB3F6">
      <w:numFmt w:val="bullet"/>
      <w:lvlText w:val="•"/>
      <w:lvlJc w:val="left"/>
      <w:pPr>
        <w:ind w:left="3553" w:hanging="233"/>
      </w:pPr>
      <w:rPr>
        <w:rFonts w:hint="default"/>
        <w:lang w:val="ru-RU" w:eastAsia="en-US" w:bidi="ar-SA"/>
      </w:rPr>
    </w:lvl>
    <w:lvl w:ilvl="5" w:tplc="5BDA47A2">
      <w:numFmt w:val="bullet"/>
      <w:lvlText w:val="•"/>
      <w:lvlJc w:val="left"/>
      <w:pPr>
        <w:ind w:left="4591" w:hanging="233"/>
      </w:pPr>
      <w:rPr>
        <w:rFonts w:hint="default"/>
        <w:lang w:val="ru-RU" w:eastAsia="en-US" w:bidi="ar-SA"/>
      </w:rPr>
    </w:lvl>
    <w:lvl w:ilvl="6" w:tplc="8E667EC0">
      <w:numFmt w:val="bullet"/>
      <w:lvlText w:val="•"/>
      <w:lvlJc w:val="left"/>
      <w:pPr>
        <w:ind w:left="5629" w:hanging="233"/>
      </w:pPr>
      <w:rPr>
        <w:rFonts w:hint="default"/>
        <w:lang w:val="ru-RU" w:eastAsia="en-US" w:bidi="ar-SA"/>
      </w:rPr>
    </w:lvl>
    <w:lvl w:ilvl="7" w:tplc="0032E6B6">
      <w:numFmt w:val="bullet"/>
      <w:lvlText w:val="•"/>
      <w:lvlJc w:val="left"/>
      <w:pPr>
        <w:ind w:left="6667" w:hanging="233"/>
      </w:pPr>
      <w:rPr>
        <w:rFonts w:hint="default"/>
        <w:lang w:val="ru-RU" w:eastAsia="en-US" w:bidi="ar-SA"/>
      </w:rPr>
    </w:lvl>
    <w:lvl w:ilvl="8" w:tplc="8998FB86">
      <w:numFmt w:val="bullet"/>
      <w:lvlText w:val="•"/>
      <w:lvlJc w:val="left"/>
      <w:pPr>
        <w:ind w:left="7705" w:hanging="233"/>
      </w:pPr>
      <w:rPr>
        <w:rFonts w:hint="default"/>
        <w:lang w:val="ru-RU" w:eastAsia="en-US" w:bidi="ar-SA"/>
      </w:rPr>
    </w:lvl>
  </w:abstractNum>
  <w:abstractNum w:abstractNumId="5" w15:restartNumberingAfterBreak="0">
    <w:nsid w:val="5EB46831"/>
    <w:multiLevelType w:val="multilevel"/>
    <w:tmpl w:val="B552B9AE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8206586"/>
    <w:multiLevelType w:val="hybridMultilevel"/>
    <w:tmpl w:val="0AB2991A"/>
    <w:lvl w:ilvl="0" w:tplc="144CF8CA">
      <w:numFmt w:val="bullet"/>
      <w:lvlText w:val="-"/>
      <w:lvlJc w:val="left"/>
      <w:pPr>
        <w:ind w:left="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2FA33D0">
      <w:start w:val="1"/>
      <w:numFmt w:val="decimal"/>
      <w:lvlText w:val="%2."/>
      <w:lvlJc w:val="left"/>
      <w:pPr>
        <w:ind w:left="143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0540BD16">
      <w:numFmt w:val="bullet"/>
      <w:lvlText w:val="•"/>
      <w:lvlJc w:val="left"/>
      <w:pPr>
        <w:ind w:left="1211" w:hanging="286"/>
      </w:pPr>
      <w:rPr>
        <w:rFonts w:hint="default"/>
        <w:lang w:val="ru-RU" w:eastAsia="en-US" w:bidi="ar-SA"/>
      </w:rPr>
    </w:lvl>
    <w:lvl w:ilvl="3" w:tplc="81BEF388">
      <w:numFmt w:val="bullet"/>
      <w:lvlText w:val="•"/>
      <w:lvlJc w:val="left"/>
      <w:pPr>
        <w:ind w:left="2282" w:hanging="286"/>
      </w:pPr>
      <w:rPr>
        <w:rFonts w:hint="default"/>
        <w:lang w:val="ru-RU" w:eastAsia="en-US" w:bidi="ar-SA"/>
      </w:rPr>
    </w:lvl>
    <w:lvl w:ilvl="4" w:tplc="63CCE2E8">
      <w:numFmt w:val="bullet"/>
      <w:lvlText w:val="•"/>
      <w:lvlJc w:val="left"/>
      <w:pPr>
        <w:ind w:left="3353" w:hanging="286"/>
      </w:pPr>
      <w:rPr>
        <w:rFonts w:hint="default"/>
        <w:lang w:val="ru-RU" w:eastAsia="en-US" w:bidi="ar-SA"/>
      </w:rPr>
    </w:lvl>
    <w:lvl w:ilvl="5" w:tplc="A29CC472">
      <w:numFmt w:val="bullet"/>
      <w:lvlText w:val="•"/>
      <w:lvlJc w:val="left"/>
      <w:pPr>
        <w:ind w:left="4425" w:hanging="286"/>
      </w:pPr>
      <w:rPr>
        <w:rFonts w:hint="default"/>
        <w:lang w:val="ru-RU" w:eastAsia="en-US" w:bidi="ar-SA"/>
      </w:rPr>
    </w:lvl>
    <w:lvl w:ilvl="6" w:tplc="E7E84D4E">
      <w:numFmt w:val="bullet"/>
      <w:lvlText w:val="•"/>
      <w:lvlJc w:val="left"/>
      <w:pPr>
        <w:ind w:left="5496" w:hanging="286"/>
      </w:pPr>
      <w:rPr>
        <w:rFonts w:hint="default"/>
        <w:lang w:val="ru-RU" w:eastAsia="en-US" w:bidi="ar-SA"/>
      </w:rPr>
    </w:lvl>
    <w:lvl w:ilvl="7" w:tplc="115A0A08">
      <w:numFmt w:val="bullet"/>
      <w:lvlText w:val="•"/>
      <w:lvlJc w:val="left"/>
      <w:pPr>
        <w:ind w:left="6567" w:hanging="286"/>
      </w:pPr>
      <w:rPr>
        <w:rFonts w:hint="default"/>
        <w:lang w:val="ru-RU" w:eastAsia="en-US" w:bidi="ar-SA"/>
      </w:rPr>
    </w:lvl>
    <w:lvl w:ilvl="8" w:tplc="59EC0DCE">
      <w:numFmt w:val="bullet"/>
      <w:lvlText w:val="•"/>
      <w:lvlJc w:val="left"/>
      <w:pPr>
        <w:ind w:left="7638" w:hanging="28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04EA"/>
    <w:rsid w:val="00295286"/>
    <w:rsid w:val="003836C9"/>
    <w:rsid w:val="003F3EF7"/>
    <w:rsid w:val="0042643F"/>
    <w:rsid w:val="00553FFA"/>
    <w:rsid w:val="005E04EA"/>
    <w:rsid w:val="00836657"/>
    <w:rsid w:val="008B5DE3"/>
    <w:rsid w:val="00991859"/>
    <w:rsid w:val="009B11D8"/>
    <w:rsid w:val="00A4509B"/>
    <w:rsid w:val="00AC1357"/>
    <w:rsid w:val="00AC36C1"/>
    <w:rsid w:val="00B031C5"/>
    <w:rsid w:val="00BC41F3"/>
    <w:rsid w:val="00CB1603"/>
    <w:rsid w:val="00CD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65104"/>
  <w15:docId w15:val="{BC0CFFBA-4D78-41E5-9C3A-227D9001F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4EA"/>
  </w:style>
  <w:style w:type="paragraph" w:styleId="1">
    <w:name w:val="heading 1"/>
    <w:basedOn w:val="a"/>
    <w:link w:val="10"/>
    <w:uiPriority w:val="1"/>
    <w:qFormat/>
    <w:rsid w:val="00AC1357"/>
    <w:pPr>
      <w:widowControl w:val="0"/>
      <w:autoSpaceDE w:val="0"/>
      <w:autoSpaceDN w:val="0"/>
      <w:spacing w:after="0" w:line="240" w:lineRule="auto"/>
      <w:ind w:left="14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79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5E04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unhideWhenUsed/>
    <w:qFormat/>
    <w:rsid w:val="005E04EA"/>
    <w:pPr>
      <w:spacing w:after="120" w:line="256" w:lineRule="auto"/>
    </w:pPr>
  </w:style>
  <w:style w:type="character" w:customStyle="1" w:styleId="a5">
    <w:name w:val="Основной текст Знак"/>
    <w:basedOn w:val="a0"/>
    <w:link w:val="a4"/>
    <w:uiPriority w:val="1"/>
    <w:rsid w:val="005E04EA"/>
  </w:style>
  <w:style w:type="table" w:styleId="a3">
    <w:name w:val="Table Grid"/>
    <w:basedOn w:val="a1"/>
    <w:uiPriority w:val="39"/>
    <w:rsid w:val="005E0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AC135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List Paragraph"/>
    <w:basedOn w:val="a"/>
    <w:link w:val="a7"/>
    <w:qFormat/>
    <w:rsid w:val="00AC1357"/>
    <w:pPr>
      <w:widowControl w:val="0"/>
      <w:autoSpaceDE w:val="0"/>
      <w:autoSpaceDN w:val="0"/>
      <w:spacing w:after="0" w:line="240" w:lineRule="auto"/>
      <w:ind w:left="141" w:firstLine="565"/>
      <w:jc w:val="both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F3E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CD79D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a7">
    <w:name w:val="Абзац списка Знак"/>
    <w:link w:val="a6"/>
    <w:uiPriority w:val="1"/>
    <w:locked/>
    <w:rsid w:val="00CD79DE"/>
    <w:rPr>
      <w:rFonts w:ascii="Times New Roman" w:eastAsia="Times New Roman" w:hAnsi="Times New Roman" w:cs="Times New Roman"/>
    </w:rPr>
  </w:style>
  <w:style w:type="paragraph" w:customStyle="1" w:styleId="c15">
    <w:name w:val="c15"/>
    <w:basedOn w:val="a"/>
    <w:rsid w:val="00AC3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C36C1"/>
  </w:style>
  <w:style w:type="paragraph" w:styleId="a8">
    <w:name w:val="Balloon Text"/>
    <w:basedOn w:val="a"/>
    <w:link w:val="a9"/>
    <w:uiPriority w:val="99"/>
    <w:semiHidden/>
    <w:unhideWhenUsed/>
    <w:rsid w:val="00BC4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4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57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9</Pages>
  <Words>2630</Words>
  <Characters>14997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2025-09-04T19:31:00Z</cp:lastPrinted>
  <dcterms:created xsi:type="dcterms:W3CDTF">2025-05-29T17:41:00Z</dcterms:created>
  <dcterms:modified xsi:type="dcterms:W3CDTF">2025-09-18T11:37:00Z</dcterms:modified>
</cp:coreProperties>
</file>